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8630E" w14:textId="04607379" w:rsidR="00D34646" w:rsidRPr="00825062" w:rsidRDefault="000728A7" w:rsidP="00D34646">
      <w:pPr>
        <w:pStyle w:val="a3"/>
        <w:ind w:right="298" w:firstLine="851"/>
        <w:jc w:val="center"/>
        <w:rPr>
          <w:b/>
          <w:color w:val="auto"/>
          <w:sz w:val="24"/>
          <w:szCs w:val="24"/>
          <w:lang w:val="ru-RU"/>
        </w:rPr>
      </w:pPr>
      <w:r w:rsidRPr="00825062">
        <w:rPr>
          <w:b/>
          <w:color w:val="auto"/>
          <w:sz w:val="24"/>
          <w:szCs w:val="24"/>
          <w:lang w:val="ru-RU"/>
        </w:rPr>
        <w:t>«</w:t>
      </w:r>
      <w:r w:rsidR="00D34646" w:rsidRPr="00825062">
        <w:rPr>
          <w:b/>
          <w:color w:val="auto"/>
          <w:sz w:val="24"/>
          <w:szCs w:val="24"/>
          <w:lang w:val="ru-RU"/>
        </w:rPr>
        <w:t xml:space="preserve">Кыргыз </w:t>
      </w:r>
      <w:proofErr w:type="spellStart"/>
      <w:r w:rsidR="00D34646" w:rsidRPr="00825062">
        <w:rPr>
          <w:b/>
          <w:color w:val="auto"/>
          <w:sz w:val="24"/>
          <w:szCs w:val="24"/>
          <w:lang w:val="ru-RU"/>
        </w:rPr>
        <w:t>Республикасынын</w:t>
      </w:r>
      <w:proofErr w:type="spellEnd"/>
      <w:r w:rsidR="00D34646" w:rsidRPr="00825062">
        <w:rPr>
          <w:b/>
          <w:color w:val="auto"/>
          <w:sz w:val="24"/>
          <w:szCs w:val="24"/>
          <w:lang w:val="ru-RU"/>
        </w:rPr>
        <w:t xml:space="preserve"> </w:t>
      </w:r>
      <w:proofErr w:type="spellStart"/>
      <w:r w:rsidR="00D34646" w:rsidRPr="00825062">
        <w:rPr>
          <w:b/>
          <w:color w:val="auto"/>
          <w:sz w:val="24"/>
          <w:szCs w:val="24"/>
          <w:lang w:val="ru-RU"/>
        </w:rPr>
        <w:t>оюн-зоок</w:t>
      </w:r>
      <w:proofErr w:type="spellEnd"/>
      <w:r w:rsidR="00D34646" w:rsidRPr="00825062">
        <w:rPr>
          <w:b/>
          <w:color w:val="auto"/>
          <w:sz w:val="24"/>
          <w:szCs w:val="24"/>
          <w:lang w:val="ru-RU"/>
        </w:rPr>
        <w:t xml:space="preserve"> </w:t>
      </w:r>
      <w:proofErr w:type="spellStart"/>
      <w:r w:rsidR="00D34646" w:rsidRPr="00825062">
        <w:rPr>
          <w:b/>
          <w:color w:val="auto"/>
          <w:sz w:val="24"/>
          <w:szCs w:val="24"/>
          <w:lang w:val="ru-RU"/>
        </w:rPr>
        <w:t>ишинин</w:t>
      </w:r>
      <w:proofErr w:type="spellEnd"/>
      <w:r w:rsidR="00D34646" w:rsidRPr="00825062">
        <w:rPr>
          <w:b/>
          <w:color w:val="auto"/>
          <w:sz w:val="24"/>
          <w:szCs w:val="24"/>
          <w:lang w:val="ru-RU"/>
        </w:rPr>
        <w:t xml:space="preserve"> </w:t>
      </w:r>
      <w:proofErr w:type="spellStart"/>
      <w:r w:rsidR="00D34646" w:rsidRPr="00825062">
        <w:rPr>
          <w:b/>
          <w:color w:val="auto"/>
          <w:sz w:val="24"/>
          <w:szCs w:val="24"/>
          <w:lang w:val="ru-RU"/>
        </w:rPr>
        <w:t>маселелери</w:t>
      </w:r>
      <w:proofErr w:type="spellEnd"/>
      <w:r w:rsidR="00D34646" w:rsidRPr="00825062">
        <w:rPr>
          <w:b/>
          <w:color w:val="auto"/>
          <w:sz w:val="24"/>
          <w:szCs w:val="24"/>
          <w:lang w:val="ru-RU"/>
        </w:rPr>
        <w:t xml:space="preserve"> </w:t>
      </w:r>
      <w:proofErr w:type="spellStart"/>
      <w:r w:rsidR="00D34646" w:rsidRPr="00825062">
        <w:rPr>
          <w:b/>
          <w:color w:val="auto"/>
          <w:sz w:val="24"/>
          <w:szCs w:val="24"/>
          <w:lang w:val="ru-RU"/>
        </w:rPr>
        <w:t>жөнүндө</w:t>
      </w:r>
      <w:proofErr w:type="spellEnd"/>
    </w:p>
    <w:p w14:paraId="40418DEF" w14:textId="7A84A40C" w:rsidR="00D34646" w:rsidRPr="00825062" w:rsidRDefault="00D34646" w:rsidP="00D34646">
      <w:pPr>
        <w:pStyle w:val="a3"/>
        <w:ind w:right="298" w:firstLine="851"/>
        <w:jc w:val="center"/>
        <w:rPr>
          <w:b/>
          <w:color w:val="auto"/>
          <w:sz w:val="24"/>
          <w:szCs w:val="24"/>
          <w:lang w:val="ru-RU"/>
        </w:rPr>
      </w:pPr>
      <w:proofErr w:type="spellStart"/>
      <w:r w:rsidRPr="00825062">
        <w:rPr>
          <w:b/>
          <w:color w:val="auto"/>
          <w:sz w:val="24"/>
          <w:szCs w:val="24"/>
          <w:lang w:val="ru-RU"/>
        </w:rPr>
        <w:t>айрым</w:t>
      </w:r>
      <w:proofErr w:type="spellEnd"/>
      <w:r w:rsidRPr="00825062">
        <w:rPr>
          <w:b/>
          <w:color w:val="auto"/>
          <w:sz w:val="24"/>
          <w:szCs w:val="24"/>
          <w:lang w:val="ru-RU"/>
        </w:rPr>
        <w:t xml:space="preserve"> </w:t>
      </w:r>
      <w:proofErr w:type="spellStart"/>
      <w:r w:rsidRPr="00825062">
        <w:rPr>
          <w:b/>
          <w:color w:val="auto"/>
          <w:sz w:val="24"/>
          <w:szCs w:val="24"/>
          <w:lang w:val="ru-RU"/>
        </w:rPr>
        <w:t>мыйзам</w:t>
      </w:r>
      <w:proofErr w:type="spellEnd"/>
      <w:r w:rsidRPr="00825062">
        <w:rPr>
          <w:b/>
          <w:color w:val="auto"/>
          <w:sz w:val="24"/>
          <w:szCs w:val="24"/>
          <w:lang w:val="ru-RU"/>
        </w:rPr>
        <w:t xml:space="preserve"> </w:t>
      </w:r>
      <w:proofErr w:type="spellStart"/>
      <w:r w:rsidRPr="00825062">
        <w:rPr>
          <w:b/>
          <w:color w:val="auto"/>
          <w:sz w:val="24"/>
          <w:szCs w:val="24"/>
          <w:lang w:val="ru-RU"/>
        </w:rPr>
        <w:t>актыларына</w:t>
      </w:r>
      <w:proofErr w:type="spellEnd"/>
      <w:r w:rsidRPr="00825062">
        <w:rPr>
          <w:b/>
          <w:color w:val="auto"/>
          <w:sz w:val="24"/>
          <w:szCs w:val="24"/>
          <w:lang w:val="ru-RU"/>
        </w:rPr>
        <w:t xml:space="preserve"> </w:t>
      </w:r>
      <w:proofErr w:type="spellStart"/>
      <w:r w:rsidRPr="00825062">
        <w:rPr>
          <w:b/>
          <w:color w:val="auto"/>
          <w:sz w:val="24"/>
          <w:szCs w:val="24"/>
          <w:lang w:val="ru-RU"/>
        </w:rPr>
        <w:t>өзгөртүүлөрдү</w:t>
      </w:r>
      <w:proofErr w:type="spellEnd"/>
      <w:r w:rsidRPr="00825062">
        <w:rPr>
          <w:b/>
          <w:color w:val="auto"/>
          <w:sz w:val="24"/>
          <w:szCs w:val="24"/>
          <w:lang w:val="ru-RU"/>
        </w:rPr>
        <w:t xml:space="preserve"> </w:t>
      </w:r>
      <w:proofErr w:type="spellStart"/>
      <w:r w:rsidRPr="00825062">
        <w:rPr>
          <w:b/>
          <w:color w:val="auto"/>
          <w:sz w:val="24"/>
          <w:szCs w:val="24"/>
          <w:lang w:val="ru-RU"/>
        </w:rPr>
        <w:t>киргизүү</w:t>
      </w:r>
      <w:proofErr w:type="spellEnd"/>
      <w:r w:rsidRPr="00825062">
        <w:rPr>
          <w:b/>
          <w:color w:val="auto"/>
          <w:sz w:val="24"/>
          <w:szCs w:val="24"/>
          <w:lang w:val="ru-RU"/>
        </w:rPr>
        <w:t xml:space="preserve"> </w:t>
      </w:r>
      <w:proofErr w:type="spellStart"/>
      <w:r w:rsidRPr="00825062">
        <w:rPr>
          <w:b/>
          <w:color w:val="auto"/>
          <w:sz w:val="24"/>
          <w:szCs w:val="24"/>
          <w:lang w:val="ru-RU"/>
        </w:rPr>
        <w:t>тууралуу</w:t>
      </w:r>
      <w:proofErr w:type="spellEnd"/>
      <w:r w:rsidR="000728A7" w:rsidRPr="00825062">
        <w:rPr>
          <w:b/>
          <w:color w:val="auto"/>
          <w:sz w:val="24"/>
          <w:szCs w:val="24"/>
          <w:lang w:val="ru-RU"/>
        </w:rPr>
        <w:t>»</w:t>
      </w:r>
      <w:r w:rsidRPr="00825062">
        <w:rPr>
          <w:b/>
          <w:color w:val="auto"/>
          <w:sz w:val="24"/>
          <w:szCs w:val="24"/>
          <w:lang w:val="ru-RU"/>
        </w:rPr>
        <w:t xml:space="preserve"> </w:t>
      </w:r>
      <w:r w:rsidRPr="00825062">
        <w:rPr>
          <w:b/>
          <w:color w:val="auto"/>
          <w:sz w:val="24"/>
          <w:szCs w:val="24"/>
          <w:lang w:val="ru-RU"/>
        </w:rPr>
        <w:br/>
        <w:t xml:space="preserve">Кыргыз </w:t>
      </w:r>
      <w:proofErr w:type="spellStart"/>
      <w:r w:rsidRPr="00825062">
        <w:rPr>
          <w:b/>
          <w:color w:val="auto"/>
          <w:sz w:val="24"/>
          <w:szCs w:val="24"/>
          <w:lang w:val="ru-RU"/>
        </w:rPr>
        <w:t>Республикасынын</w:t>
      </w:r>
      <w:proofErr w:type="spellEnd"/>
      <w:r w:rsidRPr="00825062">
        <w:rPr>
          <w:b/>
          <w:color w:val="auto"/>
          <w:sz w:val="24"/>
          <w:szCs w:val="24"/>
          <w:lang w:val="ru-RU"/>
        </w:rPr>
        <w:t xml:space="preserve"> </w:t>
      </w:r>
      <w:proofErr w:type="spellStart"/>
      <w:r w:rsidRPr="00825062">
        <w:rPr>
          <w:b/>
          <w:color w:val="auto"/>
          <w:sz w:val="24"/>
          <w:szCs w:val="24"/>
          <w:lang w:val="ru-RU"/>
        </w:rPr>
        <w:t>Мыйзам</w:t>
      </w:r>
      <w:proofErr w:type="spellEnd"/>
      <w:r w:rsidRPr="00825062">
        <w:rPr>
          <w:b/>
          <w:color w:val="auto"/>
          <w:sz w:val="24"/>
          <w:szCs w:val="24"/>
          <w:lang w:val="ru-RU"/>
        </w:rPr>
        <w:t xml:space="preserve"> </w:t>
      </w:r>
      <w:proofErr w:type="spellStart"/>
      <w:r w:rsidRPr="00825062">
        <w:rPr>
          <w:b/>
          <w:color w:val="auto"/>
          <w:sz w:val="24"/>
          <w:szCs w:val="24"/>
          <w:lang w:val="ru-RU"/>
        </w:rPr>
        <w:t>долбоорунун</w:t>
      </w:r>
      <w:proofErr w:type="spellEnd"/>
      <w:r w:rsidRPr="00825062">
        <w:rPr>
          <w:b/>
          <w:color w:val="auto"/>
          <w:sz w:val="24"/>
          <w:szCs w:val="24"/>
          <w:lang w:val="ru-RU"/>
        </w:rPr>
        <w:t xml:space="preserve"> </w:t>
      </w:r>
    </w:p>
    <w:p w14:paraId="4CAC6B6B" w14:textId="2DEEEB88" w:rsidR="00D34646" w:rsidRPr="00825062" w:rsidRDefault="00D34646" w:rsidP="00D34646">
      <w:pPr>
        <w:pStyle w:val="a3"/>
        <w:ind w:right="298" w:firstLine="851"/>
        <w:jc w:val="center"/>
        <w:rPr>
          <w:b/>
          <w:color w:val="auto"/>
          <w:sz w:val="24"/>
          <w:szCs w:val="24"/>
          <w:lang w:val="ru-RU"/>
        </w:rPr>
      </w:pPr>
      <w:r w:rsidRPr="00825062">
        <w:rPr>
          <w:b/>
          <w:color w:val="auto"/>
          <w:sz w:val="24"/>
          <w:szCs w:val="24"/>
          <w:lang w:val="ru-RU"/>
        </w:rPr>
        <w:t>САЛЫШТЫРМА ТАБЛИЦАСЫ</w:t>
      </w:r>
    </w:p>
    <w:p w14:paraId="7EBF644B" w14:textId="77777777" w:rsidR="001677D5" w:rsidRPr="00825062" w:rsidRDefault="001677D5" w:rsidP="001677D5">
      <w:pPr>
        <w:pStyle w:val="a3"/>
        <w:ind w:right="298" w:firstLine="851"/>
        <w:jc w:val="center"/>
        <w:rPr>
          <w:b/>
          <w:color w:val="auto"/>
          <w:sz w:val="24"/>
          <w:szCs w:val="24"/>
          <w:lang w:val="ru-RU"/>
        </w:rPr>
      </w:pPr>
    </w:p>
    <w:tbl>
      <w:tblPr>
        <w:tblStyle w:val="a4"/>
        <w:tblW w:w="0" w:type="auto"/>
        <w:tblLook w:val="04A0" w:firstRow="1" w:lastRow="0" w:firstColumn="1" w:lastColumn="0" w:noHBand="0" w:noVBand="1"/>
      </w:tblPr>
      <w:tblGrid>
        <w:gridCol w:w="7280"/>
        <w:gridCol w:w="7280"/>
      </w:tblGrid>
      <w:tr w:rsidR="00825062" w:rsidRPr="00825062" w14:paraId="20302DE8" w14:textId="77777777" w:rsidTr="00D34646">
        <w:tc>
          <w:tcPr>
            <w:tcW w:w="7280" w:type="dxa"/>
          </w:tcPr>
          <w:p w14:paraId="318FE464" w14:textId="77777777" w:rsidR="000728A7" w:rsidRPr="00825062" w:rsidRDefault="000728A7" w:rsidP="00D34646">
            <w:pPr>
              <w:jc w:val="center"/>
              <w:rPr>
                <w:rFonts w:cs="Times New Roman"/>
                <w:b/>
                <w:lang w:val="ky-KG"/>
              </w:rPr>
            </w:pPr>
          </w:p>
          <w:p w14:paraId="1DE7F69D" w14:textId="50BFD5B4" w:rsidR="00D34646" w:rsidRPr="00825062" w:rsidRDefault="00D34646" w:rsidP="00D34646">
            <w:pPr>
              <w:jc w:val="center"/>
              <w:rPr>
                <w:rFonts w:cs="Times New Roman"/>
                <w:b/>
                <w:szCs w:val="24"/>
              </w:rPr>
            </w:pPr>
            <w:r w:rsidRPr="00825062">
              <w:rPr>
                <w:rFonts w:cs="Times New Roman"/>
                <w:b/>
                <w:lang w:val="ky-KG"/>
              </w:rPr>
              <w:t>Колдонуудагы</w:t>
            </w:r>
            <w:r w:rsidRPr="00825062">
              <w:rPr>
                <w:rFonts w:cs="Times New Roman"/>
                <w:b/>
              </w:rPr>
              <w:t xml:space="preserve"> редакция</w:t>
            </w:r>
          </w:p>
        </w:tc>
        <w:tc>
          <w:tcPr>
            <w:tcW w:w="7280" w:type="dxa"/>
          </w:tcPr>
          <w:p w14:paraId="7839AE49" w14:textId="77777777" w:rsidR="000728A7" w:rsidRPr="00825062" w:rsidRDefault="000728A7" w:rsidP="00D34646">
            <w:pPr>
              <w:jc w:val="center"/>
              <w:rPr>
                <w:rFonts w:cs="Times New Roman"/>
                <w:b/>
                <w:lang w:val="ky-KG"/>
              </w:rPr>
            </w:pPr>
          </w:p>
          <w:p w14:paraId="57E01E2E" w14:textId="77777777" w:rsidR="00D34646" w:rsidRPr="00825062" w:rsidRDefault="00D34646" w:rsidP="00D34646">
            <w:pPr>
              <w:jc w:val="center"/>
              <w:rPr>
                <w:rFonts w:cs="Times New Roman"/>
                <w:b/>
              </w:rPr>
            </w:pPr>
            <w:r w:rsidRPr="00825062">
              <w:rPr>
                <w:rFonts w:cs="Times New Roman"/>
                <w:b/>
                <w:lang w:val="ky-KG"/>
              </w:rPr>
              <w:t>Сунушталган</w:t>
            </w:r>
            <w:r w:rsidRPr="00825062">
              <w:rPr>
                <w:rFonts w:cs="Times New Roman"/>
                <w:b/>
              </w:rPr>
              <w:t xml:space="preserve"> редакция</w:t>
            </w:r>
          </w:p>
          <w:p w14:paraId="66ECA984" w14:textId="526E3C3C" w:rsidR="000728A7" w:rsidRPr="00825062" w:rsidRDefault="000728A7" w:rsidP="00D34646">
            <w:pPr>
              <w:jc w:val="center"/>
              <w:rPr>
                <w:rFonts w:cs="Times New Roman"/>
                <w:b/>
                <w:szCs w:val="24"/>
              </w:rPr>
            </w:pPr>
          </w:p>
        </w:tc>
      </w:tr>
      <w:tr w:rsidR="00B06450" w:rsidRPr="00825062" w14:paraId="650B4483" w14:textId="77777777" w:rsidTr="00AA0D1F">
        <w:tc>
          <w:tcPr>
            <w:tcW w:w="14560" w:type="dxa"/>
            <w:gridSpan w:val="2"/>
          </w:tcPr>
          <w:p w14:paraId="18259439" w14:textId="77777777" w:rsidR="00B06450" w:rsidRPr="00B06450" w:rsidRDefault="00B06450" w:rsidP="00B06450">
            <w:pPr>
              <w:jc w:val="center"/>
              <w:rPr>
                <w:rFonts w:cs="Times New Roman"/>
                <w:b/>
              </w:rPr>
            </w:pPr>
            <w:r w:rsidRPr="00B06450">
              <w:rPr>
                <w:rFonts w:cs="Times New Roman"/>
                <w:b/>
              </w:rPr>
              <w:t xml:space="preserve">Кыргыз </w:t>
            </w:r>
            <w:proofErr w:type="spellStart"/>
            <w:r w:rsidRPr="00B06450">
              <w:rPr>
                <w:rFonts w:cs="Times New Roman"/>
                <w:b/>
              </w:rPr>
              <w:t>Республикасынын</w:t>
            </w:r>
            <w:proofErr w:type="spellEnd"/>
            <w:r w:rsidRPr="00B06450">
              <w:rPr>
                <w:rFonts w:cs="Times New Roman"/>
                <w:b/>
              </w:rPr>
              <w:t xml:space="preserve"> </w:t>
            </w:r>
            <w:proofErr w:type="spellStart"/>
            <w:r w:rsidRPr="00B06450">
              <w:rPr>
                <w:rFonts w:cs="Times New Roman"/>
                <w:b/>
              </w:rPr>
              <w:t>Кылмыш-жаза</w:t>
            </w:r>
            <w:proofErr w:type="spellEnd"/>
            <w:r w:rsidRPr="00B06450">
              <w:rPr>
                <w:rFonts w:cs="Times New Roman"/>
                <w:b/>
              </w:rPr>
              <w:t xml:space="preserve"> </w:t>
            </w:r>
            <w:proofErr w:type="spellStart"/>
            <w:r w:rsidRPr="00B06450">
              <w:rPr>
                <w:rFonts w:cs="Times New Roman"/>
                <w:b/>
              </w:rPr>
              <w:t>кодекси</w:t>
            </w:r>
            <w:proofErr w:type="spellEnd"/>
          </w:p>
          <w:p w14:paraId="477816B0" w14:textId="77777777" w:rsidR="00B06450" w:rsidRPr="00825062" w:rsidRDefault="00B06450" w:rsidP="00D34646">
            <w:pPr>
              <w:jc w:val="center"/>
              <w:rPr>
                <w:rFonts w:cs="Times New Roman"/>
                <w:b/>
                <w:lang w:val="ky-KG"/>
              </w:rPr>
            </w:pPr>
          </w:p>
        </w:tc>
      </w:tr>
      <w:tr w:rsidR="00B06450" w:rsidRPr="00825062" w14:paraId="029121B1" w14:textId="77777777" w:rsidTr="00BB1237">
        <w:tc>
          <w:tcPr>
            <w:tcW w:w="7280" w:type="dxa"/>
          </w:tcPr>
          <w:p w14:paraId="5B0117AA" w14:textId="77777777" w:rsidR="00B06450" w:rsidRPr="00825062" w:rsidRDefault="00B06450" w:rsidP="00B06450">
            <w:pPr>
              <w:pStyle w:val="tkZagolovok5"/>
              <w:rPr>
                <w:rFonts w:ascii="Times New Roman" w:hAnsi="Times New Roman" w:cs="Times New Roman"/>
                <w:sz w:val="24"/>
                <w:szCs w:val="24"/>
              </w:rPr>
            </w:pPr>
            <w:r w:rsidRPr="00825062">
              <w:rPr>
                <w:rFonts w:ascii="Times New Roman" w:hAnsi="Times New Roman" w:cs="Times New Roman"/>
                <w:sz w:val="24"/>
                <w:szCs w:val="24"/>
                <w:lang w:val="ky-KG"/>
              </w:rPr>
              <w:t>219-берене. Кумар оюндарын өткөрүү үчүн көмүскө жайды уюштуруу же күтүү, кумар оюндарын өткөрүү</w:t>
            </w:r>
          </w:p>
          <w:p w14:paraId="53F5C1C7"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1. Кумар оюндарын өткөрүү үчүн тотализаторлорду, букмекердик контораларды жана көмүскө жайды уюштуруу же күтүү, ошого тете оюн жабдууларын пайдалануу менен, же болбосо компьютердик, маалыматтык-телекоммуникациялык тармактарды, анын ичинде Интернет тармагын пайдалануу менен кумар оюндарын өткөрүү, -</w:t>
            </w:r>
          </w:p>
          <w:p w14:paraId="1617D426"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1000ден 2000 эсептик көрсөткүчтөргө чейин айып салууга же беш жылга чейинки мөөнөткө эркиндигинен ажыратууга жазаланат.</w:t>
            </w:r>
          </w:p>
          <w:p w14:paraId="2B327C04"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2. Төмөнкүдөй жасалган ошол эле жосундар:</w:t>
            </w:r>
          </w:p>
          <w:p w14:paraId="4ACC607F"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1) адамдардын тобу тарабынан;</w:t>
            </w:r>
          </w:p>
          <w:p w14:paraId="1D9EC713"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2) алдын ала бүтүм боюнча адамдардын тобу тарабынан, -</w:t>
            </w:r>
          </w:p>
          <w:p w14:paraId="6F47DCB2"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беш жылдан сегиз жылга чейинки мөөнөткө эркиндигинен ажыратууга жазаланат.</w:t>
            </w:r>
          </w:p>
          <w:p w14:paraId="6D613D13" w14:textId="77777777" w:rsidR="00B06450" w:rsidRPr="00B06450" w:rsidRDefault="00B06450" w:rsidP="00B06450">
            <w:pPr>
              <w:jc w:val="center"/>
              <w:rPr>
                <w:rFonts w:cs="Times New Roman"/>
                <w:b/>
              </w:rPr>
            </w:pPr>
          </w:p>
        </w:tc>
        <w:tc>
          <w:tcPr>
            <w:tcW w:w="7280" w:type="dxa"/>
          </w:tcPr>
          <w:p w14:paraId="32EA8CBB" w14:textId="77777777" w:rsidR="00B06450" w:rsidRPr="00825062" w:rsidRDefault="00B06450" w:rsidP="00B06450">
            <w:pPr>
              <w:pStyle w:val="tkZagolovok5"/>
              <w:rPr>
                <w:rFonts w:ascii="Times New Roman" w:hAnsi="Times New Roman" w:cs="Times New Roman"/>
                <w:strike/>
                <w:sz w:val="24"/>
                <w:szCs w:val="24"/>
              </w:rPr>
            </w:pPr>
            <w:r w:rsidRPr="00825062">
              <w:rPr>
                <w:rFonts w:ascii="Times New Roman" w:hAnsi="Times New Roman" w:cs="Times New Roman"/>
                <w:strike/>
                <w:sz w:val="24"/>
                <w:szCs w:val="24"/>
                <w:lang w:val="ky-KG"/>
              </w:rPr>
              <w:t>219-берене. Кумар оюндарын өткөрүү үчүн көмүскө жайды уюштуруу же күтүү, кумар оюндарын өткөрүү</w:t>
            </w:r>
          </w:p>
          <w:p w14:paraId="6B25A358" w14:textId="77777777" w:rsidR="00B06450" w:rsidRPr="00825062" w:rsidRDefault="00B06450" w:rsidP="00B06450">
            <w:pPr>
              <w:pStyle w:val="tkTekst"/>
              <w:rPr>
                <w:rFonts w:ascii="Times New Roman" w:hAnsi="Times New Roman" w:cs="Times New Roman"/>
                <w:b/>
                <w:strike/>
                <w:sz w:val="24"/>
                <w:szCs w:val="24"/>
              </w:rPr>
            </w:pPr>
            <w:r w:rsidRPr="00825062">
              <w:rPr>
                <w:rFonts w:ascii="Times New Roman" w:hAnsi="Times New Roman" w:cs="Times New Roman"/>
                <w:b/>
                <w:strike/>
                <w:sz w:val="24"/>
                <w:szCs w:val="24"/>
                <w:lang w:val="ky-KG"/>
              </w:rPr>
              <w:t>1. Кумар оюндарын өткөрүү үчүн тотализаторлорду, букмекердик контораларды жана көмүскө жайды уюштуруу же күтүү, ошого тете оюн жабдууларын пайдалануу менен, же болбосо компьютердик, маалыматтык-телекоммуникациялык тармактарды, анын ичинде Интернет тармагын пайдалануу менен кумар оюндарын өткөрүү, -</w:t>
            </w:r>
          </w:p>
          <w:p w14:paraId="1DF856C4" w14:textId="77777777" w:rsidR="00B06450" w:rsidRPr="00825062" w:rsidRDefault="00B06450" w:rsidP="00B06450">
            <w:pPr>
              <w:pStyle w:val="tkTekst"/>
              <w:rPr>
                <w:rFonts w:ascii="Times New Roman" w:hAnsi="Times New Roman" w:cs="Times New Roman"/>
                <w:b/>
                <w:strike/>
                <w:sz w:val="24"/>
                <w:szCs w:val="24"/>
              </w:rPr>
            </w:pPr>
            <w:r w:rsidRPr="00825062">
              <w:rPr>
                <w:rFonts w:ascii="Times New Roman" w:hAnsi="Times New Roman" w:cs="Times New Roman"/>
                <w:b/>
                <w:strike/>
                <w:sz w:val="24"/>
                <w:szCs w:val="24"/>
                <w:lang w:val="ky-KG"/>
              </w:rPr>
              <w:t>1000ден 2000 эсептик көрсөткүчтөргө чейин айып салууга же беш жылга чейинки мөөнөткө эркиндигинен ажыратууга жазаланат.</w:t>
            </w:r>
          </w:p>
          <w:p w14:paraId="5B2550FA" w14:textId="77777777" w:rsidR="00B06450" w:rsidRPr="00825062" w:rsidRDefault="00B06450" w:rsidP="00B06450">
            <w:pPr>
              <w:pStyle w:val="tkTekst"/>
              <w:rPr>
                <w:rFonts w:ascii="Times New Roman" w:hAnsi="Times New Roman" w:cs="Times New Roman"/>
                <w:b/>
                <w:strike/>
                <w:sz w:val="24"/>
                <w:szCs w:val="24"/>
              </w:rPr>
            </w:pPr>
            <w:r w:rsidRPr="00825062">
              <w:rPr>
                <w:rFonts w:ascii="Times New Roman" w:hAnsi="Times New Roman" w:cs="Times New Roman"/>
                <w:b/>
                <w:strike/>
                <w:sz w:val="24"/>
                <w:szCs w:val="24"/>
                <w:lang w:val="ky-KG"/>
              </w:rPr>
              <w:t>2. Төмөнкүдөй жасалган ошол эле жосундар:</w:t>
            </w:r>
          </w:p>
          <w:p w14:paraId="41A0745E" w14:textId="77777777" w:rsidR="00B06450" w:rsidRPr="00825062" w:rsidRDefault="00B06450" w:rsidP="00B06450">
            <w:pPr>
              <w:pStyle w:val="tkTekst"/>
              <w:rPr>
                <w:rFonts w:ascii="Times New Roman" w:hAnsi="Times New Roman" w:cs="Times New Roman"/>
                <w:b/>
                <w:strike/>
                <w:sz w:val="24"/>
                <w:szCs w:val="24"/>
              </w:rPr>
            </w:pPr>
            <w:r w:rsidRPr="00825062">
              <w:rPr>
                <w:rFonts w:ascii="Times New Roman" w:hAnsi="Times New Roman" w:cs="Times New Roman"/>
                <w:b/>
                <w:strike/>
                <w:sz w:val="24"/>
                <w:szCs w:val="24"/>
                <w:lang w:val="ky-KG"/>
              </w:rPr>
              <w:t>1) адамдардын тобу тарабынан;</w:t>
            </w:r>
          </w:p>
          <w:p w14:paraId="439D030E" w14:textId="77777777" w:rsidR="00B06450" w:rsidRPr="00825062" w:rsidRDefault="00B06450" w:rsidP="00B06450">
            <w:pPr>
              <w:pStyle w:val="tkTekst"/>
              <w:rPr>
                <w:rFonts w:ascii="Times New Roman" w:hAnsi="Times New Roman" w:cs="Times New Roman"/>
                <w:b/>
                <w:strike/>
                <w:sz w:val="24"/>
                <w:szCs w:val="24"/>
              </w:rPr>
            </w:pPr>
            <w:r w:rsidRPr="00825062">
              <w:rPr>
                <w:rFonts w:ascii="Times New Roman" w:hAnsi="Times New Roman" w:cs="Times New Roman"/>
                <w:b/>
                <w:strike/>
                <w:sz w:val="24"/>
                <w:szCs w:val="24"/>
                <w:lang w:val="ky-KG"/>
              </w:rPr>
              <w:t>2) алдын ала бүтүм боюнча адамдардын тобу тарабынан, -</w:t>
            </w:r>
          </w:p>
          <w:p w14:paraId="798AFFCE" w14:textId="2AF2AB17" w:rsidR="00B06450" w:rsidRDefault="00B06450" w:rsidP="00B06450">
            <w:pPr>
              <w:pStyle w:val="tkTekst"/>
              <w:rPr>
                <w:rFonts w:ascii="Times New Roman" w:hAnsi="Times New Roman" w:cs="Times New Roman"/>
                <w:b/>
                <w:strike/>
                <w:sz w:val="24"/>
                <w:szCs w:val="24"/>
                <w:lang w:val="ky-KG"/>
              </w:rPr>
            </w:pPr>
            <w:r w:rsidRPr="00825062">
              <w:rPr>
                <w:rFonts w:ascii="Times New Roman" w:hAnsi="Times New Roman" w:cs="Times New Roman"/>
                <w:b/>
                <w:strike/>
                <w:sz w:val="24"/>
                <w:szCs w:val="24"/>
                <w:lang w:val="ky-KG"/>
              </w:rPr>
              <w:t>беш жылдан сегиз жылга чейинки мөөнөткө эркиндигинен ажыратууга жазаланат.</w:t>
            </w:r>
          </w:p>
          <w:p w14:paraId="3A9A6307" w14:textId="4FD5DCEF" w:rsidR="00B06450" w:rsidRDefault="00B06450" w:rsidP="00B06450">
            <w:pPr>
              <w:pStyle w:val="tkTekst"/>
              <w:rPr>
                <w:rFonts w:ascii="Times New Roman" w:hAnsi="Times New Roman" w:cs="Times New Roman"/>
                <w:b/>
                <w:strike/>
                <w:sz w:val="24"/>
                <w:szCs w:val="24"/>
              </w:rPr>
            </w:pPr>
          </w:p>
          <w:p w14:paraId="5A898B0C" w14:textId="69A83D79" w:rsidR="00B06450" w:rsidRDefault="00B06450" w:rsidP="00B06450">
            <w:pPr>
              <w:pStyle w:val="tkTekst"/>
              <w:rPr>
                <w:rFonts w:ascii="Times New Roman" w:hAnsi="Times New Roman" w:cs="Times New Roman"/>
                <w:b/>
                <w:strike/>
                <w:sz w:val="24"/>
                <w:szCs w:val="24"/>
              </w:rPr>
            </w:pPr>
          </w:p>
          <w:p w14:paraId="764B3D4B" w14:textId="77777777" w:rsidR="00B06450" w:rsidRPr="00825062" w:rsidRDefault="00B06450" w:rsidP="00B06450">
            <w:pPr>
              <w:pStyle w:val="tkTekst"/>
              <w:rPr>
                <w:rFonts w:ascii="Times New Roman" w:hAnsi="Times New Roman" w:cs="Times New Roman"/>
                <w:b/>
                <w:strike/>
                <w:sz w:val="24"/>
                <w:szCs w:val="24"/>
              </w:rPr>
            </w:pPr>
          </w:p>
          <w:p w14:paraId="646E9D30" w14:textId="75C3A36B" w:rsidR="00B06450" w:rsidRPr="00B06450" w:rsidRDefault="00B06450" w:rsidP="00B06450">
            <w:pPr>
              <w:jc w:val="center"/>
              <w:rPr>
                <w:rFonts w:cs="Times New Roman"/>
                <w:b/>
              </w:rPr>
            </w:pPr>
          </w:p>
        </w:tc>
      </w:tr>
      <w:tr w:rsidR="00B06450" w:rsidRPr="00825062" w14:paraId="3C5A352E" w14:textId="77777777" w:rsidTr="00525534">
        <w:tc>
          <w:tcPr>
            <w:tcW w:w="14560" w:type="dxa"/>
            <w:gridSpan w:val="2"/>
          </w:tcPr>
          <w:p w14:paraId="76552ADC" w14:textId="45D58240" w:rsidR="00B06450" w:rsidRPr="00B06450" w:rsidRDefault="00B06450" w:rsidP="00B06450">
            <w:pPr>
              <w:pStyle w:val="tkZagolovok5"/>
              <w:jc w:val="center"/>
              <w:rPr>
                <w:rFonts w:ascii="Times New Roman" w:hAnsi="Times New Roman" w:cs="Times New Roman"/>
                <w:strike/>
                <w:sz w:val="24"/>
                <w:szCs w:val="24"/>
                <w:lang w:val="ky-KG"/>
              </w:rPr>
            </w:pPr>
            <w:r w:rsidRPr="00B06450">
              <w:rPr>
                <w:rFonts w:ascii="Times New Roman" w:hAnsi="Times New Roman" w:cs="Times New Roman"/>
                <w:color w:val="000000"/>
                <w:sz w:val="24"/>
                <w:szCs w:val="24"/>
                <w:lang w:val="ky-KG" w:eastAsia="en-US"/>
              </w:rPr>
              <w:lastRenderedPageBreak/>
              <w:t>Кыргыз Республикасынын Укук бузуулар жөнүндө кодекси</w:t>
            </w:r>
          </w:p>
        </w:tc>
      </w:tr>
      <w:tr w:rsidR="00B06450" w:rsidRPr="00B06450" w14:paraId="7505A5C2" w14:textId="77777777" w:rsidTr="00306829">
        <w:tc>
          <w:tcPr>
            <w:tcW w:w="7280" w:type="dxa"/>
          </w:tcPr>
          <w:p w14:paraId="5CCE7A3F" w14:textId="77777777" w:rsidR="00B06450" w:rsidRPr="00B06450" w:rsidRDefault="00B06450" w:rsidP="00B06450">
            <w:pPr>
              <w:pStyle w:val="tkZagolovok5"/>
              <w:rPr>
                <w:rFonts w:ascii="Times New Roman" w:hAnsi="Times New Roman" w:cs="Times New Roman"/>
                <w:sz w:val="24"/>
                <w:szCs w:val="24"/>
              </w:rPr>
            </w:pPr>
            <w:r w:rsidRPr="00B06450">
              <w:rPr>
                <w:rFonts w:ascii="Times New Roman" w:hAnsi="Times New Roman" w:cs="Times New Roman"/>
                <w:sz w:val="24"/>
                <w:szCs w:val="24"/>
                <w:lang w:val="ky-KG"/>
              </w:rPr>
              <w:t>346-берене. Лотереялык иш жөнүндө мыйзамдарды бузуу</w:t>
            </w:r>
          </w:p>
          <w:p w14:paraId="7834B5C0" w14:textId="77777777" w:rsidR="00B06450" w:rsidRPr="00B06450" w:rsidRDefault="00B06450" w:rsidP="00B06450">
            <w:pPr>
              <w:pStyle w:val="tkTekst"/>
              <w:rPr>
                <w:rFonts w:ascii="Times New Roman" w:hAnsi="Times New Roman" w:cs="Times New Roman"/>
                <w:sz w:val="24"/>
                <w:szCs w:val="24"/>
              </w:rPr>
            </w:pPr>
            <w:r w:rsidRPr="00B06450">
              <w:rPr>
                <w:rFonts w:ascii="Times New Roman" w:hAnsi="Times New Roman" w:cs="Times New Roman"/>
                <w:sz w:val="24"/>
                <w:szCs w:val="24"/>
                <w:lang w:val="ky-KG"/>
              </w:rPr>
              <w:t>Лотереялык компаниялардын лотереялык иш жөнүндө мыйзамдардын талаптарын бузуусу же аткарбоосу, -</w:t>
            </w:r>
          </w:p>
          <w:p w14:paraId="192D720D" w14:textId="77777777" w:rsidR="00B06450" w:rsidRPr="00B06450" w:rsidRDefault="00B06450" w:rsidP="00B06450">
            <w:pPr>
              <w:pStyle w:val="tkTekst"/>
              <w:rPr>
                <w:rFonts w:ascii="Times New Roman" w:hAnsi="Times New Roman" w:cs="Times New Roman"/>
                <w:sz w:val="24"/>
                <w:szCs w:val="24"/>
              </w:rPr>
            </w:pPr>
            <w:r w:rsidRPr="00B06450">
              <w:rPr>
                <w:rFonts w:ascii="Times New Roman" w:hAnsi="Times New Roman" w:cs="Times New Roman"/>
                <w:sz w:val="24"/>
                <w:szCs w:val="24"/>
                <w:lang w:val="ky-KG"/>
              </w:rPr>
              <w:t>юридикалык жактарга 280 эсептик көрсөткүч өлчөмүндө айып пул салууга алып келет.</w:t>
            </w:r>
          </w:p>
          <w:p w14:paraId="4B2B703D" w14:textId="77777777" w:rsidR="00B06450" w:rsidRPr="00B06450" w:rsidRDefault="00B06450" w:rsidP="00B06450">
            <w:pPr>
              <w:pStyle w:val="tkZagolovok5"/>
              <w:jc w:val="center"/>
              <w:rPr>
                <w:rFonts w:ascii="Times New Roman" w:hAnsi="Times New Roman" w:cs="Times New Roman"/>
                <w:color w:val="000000"/>
                <w:sz w:val="24"/>
                <w:szCs w:val="24"/>
                <w:lang w:eastAsia="en-US"/>
              </w:rPr>
            </w:pPr>
          </w:p>
        </w:tc>
        <w:tc>
          <w:tcPr>
            <w:tcW w:w="7280" w:type="dxa"/>
          </w:tcPr>
          <w:p w14:paraId="52536133" w14:textId="5903E1A9" w:rsidR="00B06450" w:rsidRPr="00B06450" w:rsidRDefault="00B06450" w:rsidP="00B06450">
            <w:pPr>
              <w:ind w:right="418" w:firstLine="709"/>
              <w:jc w:val="both"/>
              <w:rPr>
                <w:rFonts w:eastAsia="Times New Roman" w:cs="Times New Roman"/>
                <w:b/>
                <w:bCs/>
                <w:color w:val="000000"/>
                <w:szCs w:val="24"/>
                <w:lang w:val="ky-KG"/>
              </w:rPr>
            </w:pPr>
            <w:r w:rsidRPr="00B06450">
              <w:rPr>
                <w:rFonts w:eastAsia="Times New Roman" w:cs="Times New Roman"/>
                <w:b/>
                <w:bCs/>
                <w:color w:val="000000"/>
                <w:szCs w:val="24"/>
                <w:lang w:val="ky-KG"/>
              </w:rPr>
              <w:t>346-берене. Лотереялык жана оюн-зоок иши жөнүндө мыйзамдарды бузуу</w:t>
            </w:r>
          </w:p>
          <w:p w14:paraId="63C4B90B" w14:textId="6740C966" w:rsidR="00B06450" w:rsidRPr="00B06450" w:rsidRDefault="00B06450" w:rsidP="00B06450">
            <w:pPr>
              <w:ind w:right="418" w:firstLine="709"/>
              <w:jc w:val="both"/>
              <w:rPr>
                <w:rFonts w:eastAsia="Times New Roman" w:cs="Times New Roman"/>
                <w:b/>
                <w:bCs/>
                <w:color w:val="000000"/>
                <w:szCs w:val="24"/>
                <w:lang w:val="ky-KG"/>
              </w:rPr>
            </w:pPr>
            <w:r w:rsidRPr="00B06450">
              <w:rPr>
                <w:rFonts w:eastAsia="Times New Roman" w:cs="Times New Roman"/>
                <w:b/>
                <w:bCs/>
                <w:color w:val="000000"/>
                <w:szCs w:val="24"/>
                <w:lang w:val="ky-KG"/>
              </w:rPr>
              <w:t>1. Лотереялык компаниялардын лотереялык иш жөнүндө мыйзамдардын талаптарын бузуусу же аткарбоосу,-</w:t>
            </w:r>
          </w:p>
          <w:p w14:paraId="0CFBBAD5" w14:textId="77777777" w:rsidR="00B06450" w:rsidRPr="00B06450" w:rsidRDefault="00B06450" w:rsidP="00B06450">
            <w:pPr>
              <w:ind w:right="418" w:firstLine="709"/>
              <w:jc w:val="both"/>
              <w:rPr>
                <w:rFonts w:eastAsia="Times New Roman" w:cs="Times New Roman"/>
                <w:b/>
                <w:bCs/>
                <w:color w:val="000000"/>
                <w:szCs w:val="24"/>
                <w:lang w:val="ky-KG"/>
              </w:rPr>
            </w:pPr>
            <w:r w:rsidRPr="00B06450">
              <w:rPr>
                <w:rFonts w:eastAsia="Times New Roman" w:cs="Times New Roman"/>
                <w:b/>
                <w:bCs/>
                <w:color w:val="000000"/>
                <w:szCs w:val="24"/>
                <w:lang w:val="ky-KG"/>
              </w:rPr>
              <w:t>юридикалык жактарга 280 эсептик көрсөткүч өлчөмүндө айып пул салууга алып келет.</w:t>
            </w:r>
          </w:p>
          <w:p w14:paraId="303B3D12" w14:textId="77777777" w:rsidR="00B06450" w:rsidRPr="00B06450" w:rsidRDefault="00B06450" w:rsidP="00B06450">
            <w:pPr>
              <w:ind w:right="418" w:firstLine="709"/>
              <w:jc w:val="both"/>
              <w:rPr>
                <w:rFonts w:eastAsia="Times New Roman" w:cs="Times New Roman"/>
                <w:b/>
                <w:bCs/>
                <w:color w:val="000000"/>
                <w:szCs w:val="24"/>
                <w:lang w:val="ky-KG"/>
              </w:rPr>
            </w:pPr>
            <w:r w:rsidRPr="00B06450">
              <w:rPr>
                <w:rFonts w:eastAsia="Times New Roman" w:cs="Times New Roman"/>
                <w:b/>
                <w:bCs/>
                <w:color w:val="000000"/>
                <w:szCs w:val="24"/>
                <w:lang w:val="ky-KG"/>
              </w:rPr>
              <w:t>2. Оюн-зоок ишин уюштуруучулар тарабынан оюн-зоок иши жөнүндө мыйзамдардын талаптарын бузуу же аткарбоо, -</w:t>
            </w:r>
          </w:p>
          <w:p w14:paraId="6BA29E26" w14:textId="77777777" w:rsidR="00B06450" w:rsidRPr="00B06450" w:rsidRDefault="00B06450" w:rsidP="00B06450">
            <w:pPr>
              <w:ind w:right="418" w:firstLine="709"/>
              <w:jc w:val="both"/>
              <w:rPr>
                <w:rFonts w:eastAsia="Times New Roman" w:cs="Times New Roman"/>
                <w:b/>
                <w:bCs/>
                <w:color w:val="000000"/>
                <w:szCs w:val="24"/>
                <w:lang w:val="ky-KG"/>
              </w:rPr>
            </w:pPr>
            <w:r w:rsidRPr="00B06450">
              <w:rPr>
                <w:rFonts w:eastAsia="Times New Roman" w:cs="Times New Roman"/>
                <w:b/>
                <w:bCs/>
                <w:color w:val="000000"/>
                <w:szCs w:val="24"/>
                <w:lang w:val="ky-KG"/>
              </w:rPr>
              <w:t>юридикалык жактарга 450 эсептик көрсөткүч өлчөмүндө айып пул салууга алып келет.</w:t>
            </w:r>
          </w:p>
          <w:p w14:paraId="589A0400" w14:textId="77777777" w:rsidR="00B06450" w:rsidRPr="00B06450" w:rsidRDefault="00B06450" w:rsidP="00B06450">
            <w:pPr>
              <w:ind w:right="418" w:firstLine="709"/>
              <w:jc w:val="both"/>
              <w:rPr>
                <w:rFonts w:eastAsia="Times New Roman" w:cs="Times New Roman"/>
                <w:b/>
                <w:bCs/>
                <w:color w:val="000000"/>
                <w:szCs w:val="24"/>
                <w:lang w:val="ky-KG"/>
              </w:rPr>
            </w:pPr>
            <w:r w:rsidRPr="00B06450">
              <w:rPr>
                <w:rFonts w:eastAsia="Times New Roman" w:cs="Times New Roman"/>
                <w:b/>
                <w:bCs/>
                <w:color w:val="000000"/>
                <w:szCs w:val="24"/>
                <w:lang w:val="ky-KG"/>
              </w:rPr>
              <w:t>3. Оюн-зоок бизнесинин жарнамалоонун эрежелерин бузуу, -</w:t>
            </w:r>
          </w:p>
          <w:p w14:paraId="279858EE" w14:textId="77777777" w:rsidR="00B06450" w:rsidRPr="00B06450" w:rsidRDefault="00B06450" w:rsidP="00B06450">
            <w:pPr>
              <w:ind w:right="418" w:firstLine="709"/>
              <w:jc w:val="both"/>
              <w:rPr>
                <w:rFonts w:eastAsia="Times New Roman" w:cs="Times New Roman"/>
                <w:b/>
                <w:bCs/>
                <w:color w:val="000000"/>
                <w:szCs w:val="24"/>
                <w:lang w:val="ky-KG"/>
              </w:rPr>
            </w:pPr>
            <w:r w:rsidRPr="00B06450">
              <w:rPr>
                <w:rFonts w:eastAsia="Times New Roman" w:cs="Times New Roman"/>
                <w:b/>
                <w:bCs/>
                <w:color w:val="000000"/>
                <w:szCs w:val="24"/>
                <w:lang w:val="ky-KG"/>
              </w:rPr>
              <w:t>юридикалык жактарга 450 эсептик көрсөткүч өлчөмүндө айып пул салууга алып келет.</w:t>
            </w:r>
          </w:p>
          <w:p w14:paraId="1A986FA4" w14:textId="77777777" w:rsidR="00B06450" w:rsidRPr="00B06450" w:rsidRDefault="00B06450" w:rsidP="00B06450">
            <w:pPr>
              <w:ind w:right="418" w:firstLine="709"/>
              <w:jc w:val="both"/>
              <w:rPr>
                <w:rFonts w:eastAsia="Times New Roman" w:cs="Times New Roman"/>
                <w:b/>
                <w:bCs/>
                <w:color w:val="000000"/>
                <w:szCs w:val="24"/>
                <w:lang w:val="ky-KG"/>
              </w:rPr>
            </w:pPr>
            <w:r w:rsidRPr="00B06450">
              <w:rPr>
                <w:rFonts w:eastAsia="Times New Roman" w:cs="Times New Roman"/>
                <w:b/>
                <w:bCs/>
                <w:color w:val="000000"/>
                <w:szCs w:val="24"/>
                <w:lang w:val="ky-KG"/>
              </w:rPr>
              <w:t>4. Оюн-зоок жана лотереялык ишине контролду жүзөгө ашыруучу мамлекеттик органдардын кызмат адамына такталбаган (жалган) маалыматтарды же документтерди берүү же маалыматтарды же документтерди берүүдөн баш тартуу, -</w:t>
            </w:r>
          </w:p>
          <w:p w14:paraId="64FF9D80" w14:textId="77777777" w:rsidR="00B06450" w:rsidRPr="00B06450" w:rsidRDefault="00B06450" w:rsidP="00B06450">
            <w:pPr>
              <w:ind w:right="418" w:firstLine="709"/>
              <w:jc w:val="both"/>
              <w:rPr>
                <w:rFonts w:eastAsia="Times New Roman" w:cs="Times New Roman"/>
                <w:b/>
                <w:bCs/>
                <w:color w:val="000000"/>
                <w:szCs w:val="24"/>
                <w:lang w:val="ky-KG"/>
              </w:rPr>
            </w:pPr>
            <w:r w:rsidRPr="00B06450">
              <w:rPr>
                <w:rFonts w:eastAsia="Times New Roman" w:cs="Times New Roman"/>
                <w:b/>
                <w:bCs/>
                <w:color w:val="000000"/>
                <w:szCs w:val="24"/>
                <w:lang w:val="ky-KG"/>
              </w:rPr>
              <w:t>лотереялык ишинин субъекттеринин кызмат адамдарына 150 эсептик көрсөткүч өлчөмүндө айып пул салууга алып келет;</w:t>
            </w:r>
          </w:p>
          <w:p w14:paraId="3D4A16CF" w14:textId="77777777" w:rsidR="00B06450" w:rsidRPr="00B06450" w:rsidRDefault="00B06450" w:rsidP="00B06450">
            <w:pPr>
              <w:ind w:right="418" w:firstLine="709"/>
              <w:jc w:val="both"/>
              <w:rPr>
                <w:rFonts w:eastAsia="Times New Roman" w:cs="Times New Roman"/>
                <w:b/>
                <w:bCs/>
                <w:color w:val="000000"/>
                <w:szCs w:val="24"/>
                <w:lang w:val="ky-KG"/>
              </w:rPr>
            </w:pPr>
            <w:r w:rsidRPr="00B06450">
              <w:rPr>
                <w:rFonts w:eastAsia="Times New Roman" w:cs="Times New Roman"/>
                <w:b/>
                <w:bCs/>
                <w:color w:val="000000"/>
                <w:szCs w:val="24"/>
                <w:lang w:val="ky-KG"/>
              </w:rPr>
              <w:t>оюн-зоок ишинин субъекттеринин кызмат адамдарына 450 эсептик көрсөткүч өлчөмүндө айып пул салууга алып келет.</w:t>
            </w:r>
          </w:p>
          <w:p w14:paraId="5E59DED6" w14:textId="77777777" w:rsidR="00B06450" w:rsidRPr="00B06450" w:rsidRDefault="00B06450" w:rsidP="00B06450">
            <w:pPr>
              <w:ind w:right="418" w:firstLine="709"/>
              <w:jc w:val="both"/>
              <w:rPr>
                <w:rFonts w:eastAsia="Times New Roman" w:cs="Times New Roman"/>
                <w:b/>
                <w:bCs/>
                <w:color w:val="000000"/>
                <w:szCs w:val="24"/>
                <w:lang w:val="ky-KG"/>
              </w:rPr>
            </w:pPr>
            <w:r w:rsidRPr="00B06450">
              <w:rPr>
                <w:rFonts w:eastAsia="Times New Roman" w:cs="Times New Roman"/>
                <w:b/>
                <w:bCs/>
                <w:color w:val="000000"/>
                <w:szCs w:val="24"/>
                <w:lang w:val="ky-KG"/>
              </w:rPr>
              <w:t>5. Лотереялык жана оюн-зоок ишин контролдоону жүзөгө ашыруучу мамлекеттик органдардын кызмат адамдарынын ишине кийлигишүү, ошондой эле лотереялык жана оюн-зоок ишинин субъектисинин кызмат адамы тарабынан өздөрүнүн кызматтык милдеттерин аткарууда лотереялык жана оюн-зоок ишине контролдукту жүзөгө ашыруучу органдардын кызмат адамдарынын талаптарын аткарбоо же кароосуз калтыруу, -</w:t>
            </w:r>
          </w:p>
          <w:p w14:paraId="38C69734" w14:textId="77777777" w:rsidR="00B06450" w:rsidRPr="00B06450" w:rsidRDefault="00B06450" w:rsidP="00B06450">
            <w:pPr>
              <w:ind w:right="418" w:firstLine="709"/>
              <w:jc w:val="both"/>
              <w:rPr>
                <w:rFonts w:eastAsia="Times New Roman" w:cs="Times New Roman"/>
                <w:b/>
                <w:bCs/>
                <w:color w:val="000000"/>
                <w:szCs w:val="24"/>
                <w:lang w:val="ky-KG"/>
              </w:rPr>
            </w:pPr>
            <w:r w:rsidRPr="00B06450">
              <w:rPr>
                <w:rFonts w:eastAsia="Times New Roman" w:cs="Times New Roman"/>
                <w:b/>
                <w:bCs/>
                <w:color w:val="000000"/>
                <w:szCs w:val="24"/>
                <w:lang w:val="ky-KG"/>
              </w:rPr>
              <w:t>лотереялык ишинин субъекттеринин кызмат адамдарына 150 эсептик көрсөткүч өлчөмүндө айып пул салууга алып келет;</w:t>
            </w:r>
          </w:p>
          <w:p w14:paraId="35A3691A" w14:textId="77777777" w:rsidR="00B06450" w:rsidRPr="00B06450" w:rsidRDefault="00B06450" w:rsidP="00B06450">
            <w:pPr>
              <w:ind w:right="418" w:firstLine="709"/>
              <w:jc w:val="both"/>
              <w:rPr>
                <w:rFonts w:eastAsia="Times New Roman" w:cs="Times New Roman"/>
                <w:b/>
                <w:bCs/>
                <w:color w:val="000000"/>
                <w:szCs w:val="24"/>
                <w:lang w:val="ky-KG"/>
              </w:rPr>
            </w:pPr>
            <w:r w:rsidRPr="00B06450">
              <w:rPr>
                <w:rFonts w:eastAsia="Times New Roman" w:cs="Times New Roman"/>
                <w:b/>
                <w:bCs/>
                <w:color w:val="000000"/>
                <w:szCs w:val="24"/>
                <w:lang w:val="ky-KG"/>
              </w:rPr>
              <w:t>оюн-зоок ишинин субъекттеринин кызмат адамдарына 650 эсептик көрсөткүч өлчөмүндө айып пул салууга алып келет.</w:t>
            </w:r>
          </w:p>
          <w:p w14:paraId="7D244F5D" w14:textId="44960ADC" w:rsidR="00B06450" w:rsidRPr="00B06450" w:rsidRDefault="00B06450" w:rsidP="00B06450">
            <w:pPr>
              <w:pStyle w:val="tkZagolovok5"/>
              <w:jc w:val="center"/>
              <w:rPr>
                <w:rFonts w:ascii="Times New Roman" w:hAnsi="Times New Roman" w:cs="Times New Roman"/>
                <w:color w:val="000000"/>
                <w:sz w:val="24"/>
                <w:szCs w:val="24"/>
                <w:lang w:val="ky-KG" w:eastAsia="en-US"/>
              </w:rPr>
            </w:pPr>
          </w:p>
        </w:tc>
      </w:tr>
      <w:tr w:rsidR="00B06450" w:rsidRPr="00B06450" w14:paraId="7D2C6E1D" w14:textId="77777777" w:rsidTr="00CF0244">
        <w:tc>
          <w:tcPr>
            <w:tcW w:w="14560" w:type="dxa"/>
            <w:gridSpan w:val="2"/>
          </w:tcPr>
          <w:p w14:paraId="0B1235CF" w14:textId="77777777" w:rsidR="00B06450" w:rsidRPr="00B06450" w:rsidRDefault="00B06450" w:rsidP="00B06450">
            <w:pPr>
              <w:ind w:right="418" w:firstLine="709"/>
              <w:jc w:val="center"/>
              <w:rPr>
                <w:rFonts w:eastAsia="Times New Roman" w:cs="Times New Roman"/>
                <w:b/>
                <w:bCs/>
                <w:color w:val="000000"/>
                <w:szCs w:val="24"/>
              </w:rPr>
            </w:pPr>
            <w:r w:rsidRPr="00B06450">
              <w:rPr>
                <w:rFonts w:eastAsia="Times New Roman" w:cs="Times New Roman"/>
                <w:b/>
                <w:bCs/>
                <w:color w:val="000000"/>
                <w:szCs w:val="24"/>
              </w:rPr>
              <w:t xml:space="preserve">Кыргыз </w:t>
            </w:r>
            <w:proofErr w:type="spellStart"/>
            <w:r w:rsidRPr="00B06450">
              <w:rPr>
                <w:rFonts w:eastAsia="Times New Roman" w:cs="Times New Roman"/>
                <w:b/>
                <w:bCs/>
                <w:color w:val="000000"/>
                <w:szCs w:val="24"/>
              </w:rPr>
              <w:t>Республикасынын</w:t>
            </w:r>
            <w:proofErr w:type="spellEnd"/>
            <w:r w:rsidRPr="00B06450">
              <w:rPr>
                <w:rFonts w:eastAsia="Times New Roman" w:cs="Times New Roman"/>
                <w:b/>
                <w:bCs/>
                <w:color w:val="000000"/>
                <w:szCs w:val="24"/>
              </w:rPr>
              <w:t xml:space="preserve"> </w:t>
            </w:r>
            <w:proofErr w:type="spellStart"/>
            <w:r w:rsidRPr="00B06450">
              <w:rPr>
                <w:rFonts w:eastAsia="Times New Roman" w:cs="Times New Roman"/>
                <w:b/>
                <w:bCs/>
                <w:color w:val="000000"/>
                <w:szCs w:val="24"/>
              </w:rPr>
              <w:t>Салык</w:t>
            </w:r>
            <w:proofErr w:type="spellEnd"/>
            <w:r w:rsidRPr="00B06450">
              <w:rPr>
                <w:rFonts w:eastAsia="Times New Roman" w:cs="Times New Roman"/>
                <w:b/>
                <w:bCs/>
                <w:color w:val="000000"/>
                <w:szCs w:val="24"/>
              </w:rPr>
              <w:t xml:space="preserve"> </w:t>
            </w:r>
            <w:proofErr w:type="spellStart"/>
            <w:r w:rsidRPr="00B06450">
              <w:rPr>
                <w:rFonts w:eastAsia="Times New Roman" w:cs="Times New Roman"/>
                <w:b/>
                <w:bCs/>
                <w:color w:val="000000"/>
                <w:szCs w:val="24"/>
              </w:rPr>
              <w:t>кодекси</w:t>
            </w:r>
            <w:proofErr w:type="spellEnd"/>
          </w:p>
          <w:p w14:paraId="3F496174" w14:textId="77777777" w:rsidR="00B06450" w:rsidRPr="00B06450" w:rsidRDefault="00B06450" w:rsidP="00B06450">
            <w:pPr>
              <w:ind w:right="418" w:firstLine="709"/>
              <w:jc w:val="center"/>
              <w:rPr>
                <w:rFonts w:eastAsia="Times New Roman" w:cs="Times New Roman"/>
                <w:b/>
                <w:bCs/>
                <w:color w:val="000000"/>
                <w:szCs w:val="24"/>
                <w:lang w:val="ky-KG"/>
              </w:rPr>
            </w:pPr>
          </w:p>
        </w:tc>
      </w:tr>
      <w:tr w:rsidR="00B06450" w:rsidRPr="00B06450" w14:paraId="5F5AB425" w14:textId="77777777" w:rsidTr="00306829">
        <w:tc>
          <w:tcPr>
            <w:tcW w:w="7280" w:type="dxa"/>
          </w:tcPr>
          <w:p w14:paraId="1E28E262" w14:textId="77777777" w:rsidR="00B06450" w:rsidRDefault="00B06450" w:rsidP="00B06450">
            <w:pPr>
              <w:pStyle w:val="tkZagolovok5"/>
              <w:rPr>
                <w:rFonts w:ascii="Times New Roman" w:hAnsi="Times New Roman" w:cs="Times New Roman"/>
                <w:sz w:val="24"/>
                <w:szCs w:val="24"/>
                <w:lang w:val="ky-KG"/>
              </w:rPr>
            </w:pPr>
          </w:p>
          <w:p w14:paraId="233A22F9" w14:textId="24885B72" w:rsidR="00B06450" w:rsidRPr="00B06450" w:rsidRDefault="00B06450" w:rsidP="00B06450">
            <w:pPr>
              <w:pStyle w:val="tkZagolovok5"/>
              <w:rPr>
                <w:rFonts w:ascii="Times New Roman" w:hAnsi="Times New Roman" w:cs="Times New Roman"/>
                <w:sz w:val="24"/>
                <w:szCs w:val="24"/>
                <w:lang w:val="ky-KG"/>
              </w:rPr>
            </w:pPr>
          </w:p>
        </w:tc>
        <w:tc>
          <w:tcPr>
            <w:tcW w:w="7280" w:type="dxa"/>
          </w:tcPr>
          <w:p w14:paraId="59752758" w14:textId="77777777" w:rsidR="00B06450" w:rsidRPr="00825062" w:rsidRDefault="00B06450" w:rsidP="00B06450">
            <w:pPr>
              <w:pStyle w:val="tkZagolovok5"/>
              <w:rPr>
                <w:rFonts w:ascii="Times New Roman" w:hAnsi="Times New Roman" w:cs="Times New Roman"/>
                <w:sz w:val="24"/>
                <w:szCs w:val="24"/>
                <w:lang w:val="ky-KG"/>
              </w:rPr>
            </w:pPr>
            <w:r w:rsidRPr="00825062">
              <w:rPr>
                <w:rFonts w:ascii="Times New Roman" w:hAnsi="Times New Roman" w:cs="Times New Roman"/>
                <w:sz w:val="24"/>
                <w:szCs w:val="24"/>
                <w:lang w:val="ky-KG"/>
              </w:rPr>
              <w:t>4-берене. Ушул Кодексте пайдаланылуучу терминдер жана аныктамалар</w:t>
            </w:r>
          </w:p>
          <w:p w14:paraId="7E734A9C"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xml:space="preserve">44) </w:t>
            </w:r>
            <w:r w:rsidRPr="00825062">
              <w:rPr>
                <w:rFonts w:ascii="Times New Roman" w:hAnsi="Times New Roman" w:cs="Times New Roman"/>
                <w:b/>
                <w:bCs/>
                <w:sz w:val="24"/>
                <w:szCs w:val="24"/>
                <w:lang w:val="ky-KG"/>
              </w:rPr>
              <w:t>жумуштарды жана кызмат көрсөтүүлөрдү экспорттоо</w:t>
            </w:r>
            <w:r w:rsidRPr="00825062">
              <w:rPr>
                <w:rFonts w:ascii="Times New Roman" w:hAnsi="Times New Roman" w:cs="Times New Roman"/>
                <w:sz w:val="24"/>
                <w:szCs w:val="24"/>
                <w:lang w:val="ky-KG"/>
              </w:rPr>
              <w:t xml:space="preserve"> - эгерде ушул Кодекске ылайык жумуштарды жана кызмат көрсөтүүлөрдү берүү орду Кыргыз Республикасынын аймагынын чегинен тышкары болсо, салык төлөөчү тарабынан аткарылган жана көрсөтүлгөн жумуштарды жана кызмат көрсөтүүлөрдү берүү;</w:t>
            </w:r>
          </w:p>
          <w:p w14:paraId="2802353D" w14:textId="77777777" w:rsidR="00B06450" w:rsidRPr="00825062"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xml:space="preserve">45) </w:t>
            </w:r>
            <w:r w:rsidRPr="00825062">
              <w:rPr>
                <w:rFonts w:ascii="Times New Roman" w:hAnsi="Times New Roman" w:cs="Times New Roman"/>
                <w:b/>
                <w:bCs/>
                <w:sz w:val="24"/>
                <w:szCs w:val="24"/>
                <w:lang w:val="ky-KG"/>
              </w:rPr>
              <w:t>товарларды экспорттоо</w:t>
            </w:r>
            <w:r w:rsidRPr="00825062">
              <w:rPr>
                <w:rFonts w:ascii="Times New Roman" w:hAnsi="Times New Roman" w:cs="Times New Roman"/>
                <w:sz w:val="24"/>
                <w:szCs w:val="24"/>
                <w:lang w:val="ky-KG"/>
              </w:rPr>
              <w:t xml:space="preserve"> - Кыргыз Республикасынын аймагынан ЕАЭБ мүчө-мамлекеттердин аймагына же ЕАЭБ бажы аймагынын чегинен тышкары сатылуучу товарларды ташып чыгуу;</w:t>
            </w:r>
          </w:p>
          <w:p w14:paraId="75E670F5" w14:textId="77777777" w:rsidR="00B06450" w:rsidRDefault="00B06450" w:rsidP="00B06450">
            <w:pPr>
              <w:pStyle w:val="tkTekst"/>
              <w:rPr>
                <w:rFonts w:ascii="Times New Roman" w:hAnsi="Times New Roman" w:cs="Times New Roman"/>
                <w:b/>
                <w:sz w:val="24"/>
                <w:szCs w:val="24"/>
                <w:lang w:val="ky-KG"/>
              </w:rPr>
            </w:pPr>
            <w:r w:rsidRPr="00AA15BC">
              <w:rPr>
                <w:rFonts w:ascii="Times New Roman" w:hAnsi="Times New Roman" w:cs="Times New Roman"/>
                <w:b/>
                <w:sz w:val="24"/>
                <w:szCs w:val="24"/>
                <w:lang w:val="ky-KG"/>
              </w:rPr>
              <w:t>46) оюн-зоок иштери – бул казинодо, оюн автоматтарында, компьютердик симуляторлордо, интерактивдүү мекемелерде, сервердин жайгашкан жерине карабастан электрондук (виртуалдык) казинодо кумар оюндарын уюштурууга, өткөрүүгө жана аларга кирүү мүмкүнчүлүгүн камсыз кылууга байланышкан иш;</w:t>
            </w:r>
          </w:p>
          <w:p w14:paraId="171CEEF7" w14:textId="111536DD" w:rsidR="00B06450" w:rsidRPr="00825062" w:rsidRDefault="00B06450" w:rsidP="00B06450">
            <w:pPr>
              <w:pStyle w:val="tkTekst"/>
              <w:rPr>
                <w:rFonts w:ascii="Times New Roman" w:hAnsi="Times New Roman" w:cs="Times New Roman"/>
                <w:b/>
                <w:sz w:val="24"/>
                <w:szCs w:val="24"/>
                <w:lang w:val="ky-KG"/>
              </w:rPr>
            </w:pPr>
            <w:r w:rsidRPr="00AA15BC">
              <w:rPr>
                <w:rFonts w:ascii="Times New Roman" w:hAnsi="Times New Roman" w:cs="Times New Roman"/>
                <w:b/>
                <w:sz w:val="24"/>
                <w:szCs w:val="24"/>
                <w:lang w:val="ky-KG"/>
              </w:rPr>
              <w:t>4</w:t>
            </w:r>
            <w:r>
              <w:rPr>
                <w:rFonts w:ascii="Times New Roman" w:hAnsi="Times New Roman" w:cs="Times New Roman"/>
                <w:b/>
                <w:sz w:val="24"/>
                <w:szCs w:val="24"/>
                <w:lang w:val="ky-KG"/>
              </w:rPr>
              <w:t>7</w:t>
            </w:r>
            <w:r w:rsidRPr="00AA15BC">
              <w:rPr>
                <w:rFonts w:ascii="Times New Roman" w:hAnsi="Times New Roman" w:cs="Times New Roman"/>
                <w:b/>
                <w:sz w:val="24"/>
                <w:szCs w:val="24"/>
                <w:lang w:val="ky-KG"/>
              </w:rPr>
              <w:t>) катышуучу – оюн-зоок жайы өткөрүүчү кумар оюндарына түздөн-түз катышкан чет мамлекеттин жараны болуп саналган жеке адам.».</w:t>
            </w:r>
          </w:p>
          <w:p w14:paraId="085C7E01" w14:textId="77777777" w:rsidR="00B06450" w:rsidRPr="00B06450" w:rsidRDefault="00B06450" w:rsidP="00B06450">
            <w:pPr>
              <w:pStyle w:val="a3"/>
              <w:ind w:right="298" w:firstLine="0"/>
              <w:rPr>
                <w:b/>
                <w:bCs/>
                <w:szCs w:val="24"/>
                <w:lang w:val="ky-KG"/>
              </w:rPr>
            </w:pPr>
          </w:p>
        </w:tc>
      </w:tr>
      <w:tr w:rsidR="00B06450" w:rsidRPr="00B06450" w14:paraId="321D34F9" w14:textId="77777777" w:rsidTr="00306829">
        <w:tc>
          <w:tcPr>
            <w:tcW w:w="7280" w:type="dxa"/>
          </w:tcPr>
          <w:p w14:paraId="342F77FE" w14:textId="77777777" w:rsidR="00B06450" w:rsidRPr="00B06450" w:rsidRDefault="00B06450" w:rsidP="00B06450">
            <w:pPr>
              <w:pStyle w:val="tkZagolovok5"/>
              <w:rPr>
                <w:rFonts w:ascii="Times New Roman" w:hAnsi="Times New Roman" w:cs="Times New Roman"/>
                <w:sz w:val="24"/>
                <w:szCs w:val="32"/>
                <w:lang w:val="ky-KG"/>
              </w:rPr>
            </w:pPr>
            <w:r w:rsidRPr="00B06450">
              <w:rPr>
                <w:rFonts w:ascii="Times New Roman" w:hAnsi="Times New Roman" w:cs="Times New Roman"/>
                <w:sz w:val="24"/>
                <w:szCs w:val="32"/>
                <w:lang w:val="ky-KG"/>
              </w:rPr>
              <w:t>184-берене. Бул бөлүмдө пайдаланылуучу түшүнүктөр жана терминдер</w:t>
            </w:r>
          </w:p>
          <w:p w14:paraId="1C1B2976" w14:textId="77777777" w:rsidR="00B06450" w:rsidRPr="00B06450" w:rsidRDefault="00B06450" w:rsidP="00B06450">
            <w:pPr>
              <w:pStyle w:val="tkZagolovok5"/>
              <w:jc w:val="both"/>
              <w:rPr>
                <w:rFonts w:ascii="Times New Roman" w:hAnsi="Times New Roman" w:cs="Times New Roman"/>
                <w:b w:val="0"/>
                <w:bCs w:val="0"/>
                <w:sz w:val="24"/>
                <w:szCs w:val="32"/>
                <w:lang w:val="ky-KG"/>
              </w:rPr>
            </w:pPr>
            <w:r w:rsidRPr="00B06450">
              <w:rPr>
                <w:rFonts w:ascii="Times New Roman" w:hAnsi="Times New Roman" w:cs="Times New Roman"/>
                <w:b w:val="0"/>
                <w:bCs w:val="0"/>
                <w:sz w:val="24"/>
                <w:szCs w:val="32"/>
                <w:lang w:val="ky-KG"/>
              </w:rPr>
              <w:t xml:space="preserve">Ушул бөлүмдүн максаттары үчүн төмөнкүдөй түшүнүктөр жана терминдер пайдаланылат: </w:t>
            </w:r>
          </w:p>
          <w:p w14:paraId="591253B4" w14:textId="77777777" w:rsidR="00B06450" w:rsidRPr="00B06450" w:rsidRDefault="00B06450" w:rsidP="00B06450">
            <w:pPr>
              <w:pStyle w:val="tkZagolovok5"/>
              <w:jc w:val="both"/>
              <w:rPr>
                <w:rFonts w:ascii="Times New Roman" w:hAnsi="Times New Roman" w:cs="Times New Roman"/>
                <w:b w:val="0"/>
                <w:bCs w:val="0"/>
                <w:sz w:val="24"/>
                <w:szCs w:val="32"/>
                <w:lang w:val="ky-KG"/>
              </w:rPr>
            </w:pPr>
            <w:r w:rsidRPr="00B06450">
              <w:rPr>
                <w:rFonts w:ascii="Times New Roman" w:hAnsi="Times New Roman" w:cs="Times New Roman"/>
                <w:b w:val="0"/>
                <w:bCs w:val="0"/>
                <w:sz w:val="24"/>
                <w:szCs w:val="32"/>
                <w:lang w:val="ky-KG"/>
              </w:rPr>
              <w:t>1) утуш - оюндарга, лотереяларга, утуштарга, конкурстарга, мелдештерге, олимпиадаларга, фестивалдарга жана башка ушундай иш-чараларга катышуудан салык төлөөчү байге же акчалай төлөм катары ала турган кирешелердин ар кандай түрлөрү;</w:t>
            </w:r>
          </w:p>
          <w:p w14:paraId="2F22174E" w14:textId="77777777" w:rsidR="00B06450" w:rsidRPr="00B06450" w:rsidRDefault="00B06450" w:rsidP="00B06450">
            <w:pPr>
              <w:pStyle w:val="tkZagolovok5"/>
              <w:jc w:val="both"/>
              <w:rPr>
                <w:rFonts w:ascii="Times New Roman" w:hAnsi="Times New Roman" w:cs="Times New Roman"/>
                <w:b w:val="0"/>
                <w:bCs w:val="0"/>
                <w:sz w:val="24"/>
                <w:szCs w:val="32"/>
                <w:lang w:val="ky-KG"/>
              </w:rPr>
            </w:pPr>
            <w:r w:rsidRPr="00B06450">
              <w:rPr>
                <w:rFonts w:ascii="Times New Roman" w:hAnsi="Times New Roman" w:cs="Times New Roman"/>
                <w:b w:val="0"/>
                <w:bCs w:val="0"/>
                <w:sz w:val="24"/>
                <w:szCs w:val="32"/>
                <w:lang w:val="ky-KG"/>
              </w:rPr>
              <w:t>2) киреше - активдердин көбөйүшү, акча наркына ээ болгон материалдык баалуулуктарды алуу жана/же материалдык пайда көрүү, ошондой эле салык төлөөчүнүн милдеттенмелерин азайтуу;</w:t>
            </w:r>
          </w:p>
          <w:p w14:paraId="49E4C8ED" w14:textId="77777777" w:rsidR="00B06450" w:rsidRPr="00B06450" w:rsidRDefault="00B06450" w:rsidP="00B06450">
            <w:pPr>
              <w:pStyle w:val="tkZagolovok5"/>
              <w:jc w:val="both"/>
              <w:rPr>
                <w:rFonts w:ascii="Times New Roman" w:hAnsi="Times New Roman" w:cs="Times New Roman"/>
                <w:b w:val="0"/>
                <w:bCs w:val="0"/>
                <w:sz w:val="24"/>
                <w:szCs w:val="32"/>
                <w:lang w:val="ky-KG"/>
              </w:rPr>
            </w:pPr>
            <w:r w:rsidRPr="00B06450">
              <w:rPr>
                <w:rFonts w:ascii="Times New Roman" w:hAnsi="Times New Roman" w:cs="Times New Roman"/>
                <w:b w:val="0"/>
                <w:bCs w:val="0"/>
                <w:sz w:val="24"/>
                <w:szCs w:val="32"/>
                <w:lang w:val="ky-KG"/>
              </w:rPr>
              <w:t>3) багуудагы адам - салык төлөөчүнүн кирешесинин эсебинен жашаган, кирешеси жок, анын жакын тууганы.</w:t>
            </w:r>
          </w:p>
          <w:p w14:paraId="5891199D" w14:textId="77777777" w:rsidR="00B06450" w:rsidRDefault="00B06450" w:rsidP="00B06450">
            <w:pPr>
              <w:pStyle w:val="tkZagolovok5"/>
              <w:rPr>
                <w:rFonts w:ascii="Times New Roman" w:hAnsi="Times New Roman" w:cs="Times New Roman"/>
                <w:sz w:val="24"/>
                <w:szCs w:val="24"/>
                <w:lang w:val="ky-KG"/>
              </w:rPr>
            </w:pPr>
          </w:p>
        </w:tc>
        <w:tc>
          <w:tcPr>
            <w:tcW w:w="7280" w:type="dxa"/>
          </w:tcPr>
          <w:p w14:paraId="2C8F1F71" w14:textId="77777777" w:rsidR="00B06450" w:rsidRPr="00B06450" w:rsidRDefault="00B06450" w:rsidP="00B06450">
            <w:pPr>
              <w:pStyle w:val="tkZagolovok5"/>
              <w:rPr>
                <w:rFonts w:ascii="Times New Roman" w:hAnsi="Times New Roman" w:cs="Times New Roman"/>
                <w:sz w:val="24"/>
                <w:szCs w:val="32"/>
                <w:lang w:val="ky-KG"/>
              </w:rPr>
            </w:pPr>
            <w:r w:rsidRPr="00B06450">
              <w:rPr>
                <w:rFonts w:ascii="Times New Roman" w:hAnsi="Times New Roman" w:cs="Times New Roman"/>
                <w:sz w:val="24"/>
                <w:szCs w:val="32"/>
                <w:lang w:val="ky-KG"/>
              </w:rPr>
              <w:t>184-берене. Бул бөлүмдө пайдаланылуучу түшүнүктөр жана терминдер</w:t>
            </w:r>
          </w:p>
          <w:p w14:paraId="09B60D3E" w14:textId="77777777" w:rsidR="00B06450" w:rsidRPr="00B06450" w:rsidRDefault="00B06450" w:rsidP="00B06450">
            <w:pPr>
              <w:pStyle w:val="tkZagolovok5"/>
              <w:jc w:val="both"/>
              <w:rPr>
                <w:rFonts w:ascii="Times New Roman" w:hAnsi="Times New Roman" w:cs="Times New Roman"/>
                <w:b w:val="0"/>
                <w:bCs w:val="0"/>
                <w:sz w:val="24"/>
                <w:szCs w:val="32"/>
                <w:lang w:val="ky-KG"/>
              </w:rPr>
            </w:pPr>
            <w:r w:rsidRPr="00B06450">
              <w:rPr>
                <w:rFonts w:ascii="Times New Roman" w:hAnsi="Times New Roman" w:cs="Times New Roman"/>
                <w:b w:val="0"/>
                <w:bCs w:val="0"/>
                <w:sz w:val="24"/>
                <w:szCs w:val="32"/>
                <w:lang w:val="ky-KG"/>
              </w:rPr>
              <w:t xml:space="preserve">Ушул бөлүмдүн максаттары үчүн төмөнкүдөй түшүнүктөр жана терминдер пайдаланылат: </w:t>
            </w:r>
          </w:p>
          <w:p w14:paraId="2826B92D" w14:textId="0583B606" w:rsidR="00B06450" w:rsidRPr="00B06450" w:rsidRDefault="00B06450" w:rsidP="00B06450">
            <w:pPr>
              <w:pStyle w:val="tkZagolovok5"/>
              <w:jc w:val="both"/>
              <w:rPr>
                <w:rFonts w:ascii="Times New Roman" w:hAnsi="Times New Roman" w:cs="Times New Roman"/>
                <w:b w:val="0"/>
                <w:bCs w:val="0"/>
                <w:sz w:val="24"/>
                <w:szCs w:val="32"/>
                <w:lang w:val="ky-KG"/>
              </w:rPr>
            </w:pPr>
            <w:r w:rsidRPr="00B06450">
              <w:rPr>
                <w:rFonts w:ascii="Times New Roman" w:hAnsi="Times New Roman" w:cs="Times New Roman"/>
                <w:b w:val="0"/>
                <w:bCs w:val="0"/>
                <w:sz w:val="24"/>
                <w:szCs w:val="32"/>
                <w:lang w:val="ky-KG"/>
              </w:rPr>
              <w:t xml:space="preserve">1) утуш - оюндарга, </w:t>
            </w:r>
            <w:r w:rsidRPr="00B06450">
              <w:rPr>
                <w:rFonts w:ascii="Times New Roman" w:hAnsi="Times New Roman" w:cs="Times New Roman"/>
                <w:color w:val="000000"/>
                <w:sz w:val="24"/>
                <w:szCs w:val="24"/>
                <w:lang w:val="ky-KG" w:eastAsia="en-US"/>
              </w:rPr>
              <w:t>анын ичинен кумар оюндарга</w:t>
            </w:r>
            <w:r>
              <w:rPr>
                <w:rFonts w:ascii="Times New Roman" w:hAnsi="Times New Roman" w:cs="Times New Roman"/>
                <w:color w:val="000000"/>
                <w:sz w:val="24"/>
                <w:szCs w:val="24"/>
                <w:lang w:val="ky-KG" w:eastAsia="en-US"/>
              </w:rPr>
              <w:t>,</w:t>
            </w:r>
            <w:r w:rsidRPr="00B06450">
              <w:rPr>
                <w:rFonts w:ascii="Times New Roman" w:hAnsi="Times New Roman" w:cs="Times New Roman"/>
                <w:b w:val="0"/>
                <w:bCs w:val="0"/>
                <w:sz w:val="24"/>
                <w:szCs w:val="32"/>
                <w:lang w:val="ky-KG"/>
              </w:rPr>
              <w:t xml:space="preserve"> </w:t>
            </w:r>
            <w:r w:rsidRPr="00B06450">
              <w:rPr>
                <w:rFonts w:ascii="Times New Roman" w:hAnsi="Times New Roman" w:cs="Times New Roman"/>
                <w:b w:val="0"/>
                <w:bCs w:val="0"/>
                <w:sz w:val="24"/>
                <w:szCs w:val="32"/>
                <w:lang w:val="ky-KG"/>
              </w:rPr>
              <w:t>лотереяларга, утуштарга, конкурстарга, мелдештерге, олимпиадаларга, фестивалдарга жана башка ушундай иш-чараларга катышуудан салык төлөөчү байге же акчалай төлөм катары ала турган кирешелердин ар кандай түрлөрү;</w:t>
            </w:r>
          </w:p>
          <w:p w14:paraId="709AA8EB" w14:textId="77777777" w:rsidR="00B06450" w:rsidRPr="00B06450" w:rsidRDefault="00B06450" w:rsidP="00B06450">
            <w:pPr>
              <w:pStyle w:val="tkZagolovok5"/>
              <w:jc w:val="both"/>
              <w:rPr>
                <w:rFonts w:ascii="Times New Roman" w:hAnsi="Times New Roman" w:cs="Times New Roman"/>
                <w:b w:val="0"/>
                <w:bCs w:val="0"/>
                <w:sz w:val="24"/>
                <w:szCs w:val="32"/>
                <w:lang w:val="ky-KG"/>
              </w:rPr>
            </w:pPr>
            <w:r w:rsidRPr="00B06450">
              <w:rPr>
                <w:rFonts w:ascii="Times New Roman" w:hAnsi="Times New Roman" w:cs="Times New Roman"/>
                <w:b w:val="0"/>
                <w:bCs w:val="0"/>
                <w:sz w:val="24"/>
                <w:szCs w:val="32"/>
                <w:lang w:val="ky-KG"/>
              </w:rPr>
              <w:t>2) киреше - активдердин көбөйүшү, акча наркына ээ болгон материалдык баалуулуктарды алуу жана/же материалдык пайда көрүү, ошондой эле салык төлөөчүнүн милдеттенмелерин азайтуу;</w:t>
            </w:r>
          </w:p>
          <w:p w14:paraId="784F3AB3" w14:textId="77777777" w:rsidR="00B06450" w:rsidRPr="00B06450" w:rsidRDefault="00B06450" w:rsidP="00B06450">
            <w:pPr>
              <w:pStyle w:val="tkZagolovok5"/>
              <w:jc w:val="both"/>
              <w:rPr>
                <w:rFonts w:ascii="Times New Roman" w:hAnsi="Times New Roman" w:cs="Times New Roman"/>
                <w:b w:val="0"/>
                <w:bCs w:val="0"/>
                <w:sz w:val="24"/>
                <w:szCs w:val="32"/>
                <w:lang w:val="ky-KG"/>
              </w:rPr>
            </w:pPr>
            <w:r w:rsidRPr="00B06450">
              <w:rPr>
                <w:rFonts w:ascii="Times New Roman" w:hAnsi="Times New Roman" w:cs="Times New Roman"/>
                <w:b w:val="0"/>
                <w:bCs w:val="0"/>
                <w:sz w:val="24"/>
                <w:szCs w:val="32"/>
                <w:lang w:val="ky-KG"/>
              </w:rPr>
              <w:t>3) багуудагы адам - салык төлөөчүнүн кирешесинин эсебинен жашаган, кирешеси жок, анын жакын тууганы.</w:t>
            </w:r>
          </w:p>
          <w:p w14:paraId="51909126" w14:textId="77777777" w:rsidR="00B06450" w:rsidRPr="00825062" w:rsidRDefault="00B06450" w:rsidP="00B06450">
            <w:pPr>
              <w:pStyle w:val="tkZagolovok5"/>
              <w:rPr>
                <w:rFonts w:ascii="Times New Roman" w:hAnsi="Times New Roman" w:cs="Times New Roman"/>
                <w:sz w:val="24"/>
                <w:szCs w:val="24"/>
                <w:lang w:val="ky-KG"/>
              </w:rPr>
            </w:pPr>
          </w:p>
        </w:tc>
      </w:tr>
      <w:tr w:rsidR="00B06450" w:rsidRPr="00B06450" w14:paraId="001B3513" w14:textId="77777777" w:rsidTr="00306829">
        <w:tc>
          <w:tcPr>
            <w:tcW w:w="7280" w:type="dxa"/>
          </w:tcPr>
          <w:p w14:paraId="31239CAE" w14:textId="7FF1F27C" w:rsidR="00B06450" w:rsidRPr="00B06450" w:rsidRDefault="00B06450" w:rsidP="00B06450">
            <w:pPr>
              <w:pStyle w:val="tkZagolovok5"/>
              <w:rPr>
                <w:rFonts w:ascii="Times New Roman" w:hAnsi="Times New Roman" w:cs="Times New Roman"/>
                <w:sz w:val="24"/>
                <w:szCs w:val="32"/>
                <w:lang w:val="ky-KG"/>
              </w:rPr>
            </w:pPr>
            <w:r>
              <w:rPr>
                <w:rFonts w:ascii="Times New Roman" w:hAnsi="Times New Roman" w:cs="Times New Roman"/>
                <w:sz w:val="24"/>
                <w:szCs w:val="32"/>
                <w:lang w:val="ky-KG"/>
              </w:rPr>
              <w:t>Жок</w:t>
            </w:r>
          </w:p>
        </w:tc>
        <w:tc>
          <w:tcPr>
            <w:tcW w:w="7280" w:type="dxa"/>
          </w:tcPr>
          <w:p w14:paraId="4463B588" w14:textId="77777777" w:rsidR="00B06450" w:rsidRDefault="00B06450" w:rsidP="00B06450">
            <w:pPr>
              <w:ind w:right="49" w:firstLine="709"/>
              <w:jc w:val="center"/>
              <w:rPr>
                <w:rFonts w:eastAsia="Times New Roman" w:cs="Times New Roman"/>
                <w:b/>
                <w:bCs/>
                <w:color w:val="000000"/>
                <w:szCs w:val="24"/>
                <w:lang w:val="ky-KG" w:eastAsia="ru-RU"/>
              </w:rPr>
            </w:pPr>
            <w:r w:rsidRPr="00AA15BC">
              <w:rPr>
                <w:rFonts w:eastAsia="Times New Roman" w:cs="Times New Roman"/>
                <w:b/>
                <w:bCs/>
                <w:color w:val="000000"/>
                <w:szCs w:val="24"/>
                <w:lang w:val="ky-KG"/>
              </w:rPr>
              <w:t xml:space="preserve">62-глава. </w:t>
            </w:r>
            <w:r w:rsidRPr="00AA15BC">
              <w:rPr>
                <w:rFonts w:eastAsia="Times New Roman" w:cs="Times New Roman"/>
                <w:b/>
                <w:bCs/>
                <w:color w:val="000000"/>
                <w:szCs w:val="24"/>
                <w:lang w:val="ky-KG" w:eastAsia="ru-RU"/>
              </w:rPr>
              <w:t xml:space="preserve">Оюн-зоок иштери жаатындагы </w:t>
            </w:r>
          </w:p>
          <w:p w14:paraId="40380DDB" w14:textId="77777777" w:rsidR="00B06450" w:rsidRPr="00AA15BC" w:rsidRDefault="00B06450" w:rsidP="00B06450">
            <w:pPr>
              <w:ind w:right="49" w:firstLine="709"/>
              <w:jc w:val="center"/>
              <w:rPr>
                <w:rFonts w:eastAsia="Times New Roman" w:cs="Times New Roman"/>
                <w:b/>
                <w:bCs/>
                <w:color w:val="000000"/>
                <w:szCs w:val="24"/>
                <w:lang w:val="ky-KG" w:eastAsia="ru-RU"/>
              </w:rPr>
            </w:pPr>
            <w:r w:rsidRPr="00AA15BC">
              <w:rPr>
                <w:rFonts w:eastAsia="Times New Roman" w:cs="Times New Roman"/>
                <w:b/>
                <w:bCs/>
                <w:color w:val="000000"/>
                <w:szCs w:val="24"/>
                <w:lang w:val="ky-KG" w:eastAsia="ru-RU"/>
              </w:rPr>
              <w:t>салык режими</w:t>
            </w:r>
          </w:p>
          <w:p w14:paraId="4178502B" w14:textId="77777777" w:rsidR="00B06450" w:rsidRPr="00AA15BC" w:rsidRDefault="00B06450" w:rsidP="00B06450">
            <w:pPr>
              <w:ind w:right="49" w:firstLine="709"/>
              <w:jc w:val="both"/>
              <w:rPr>
                <w:rFonts w:eastAsia="Arial Unicode MS" w:cs="Times New Roman"/>
                <w:color w:val="000000"/>
                <w:szCs w:val="24"/>
                <w:lang w:val="ky-KG" w:eastAsia="ru-RU"/>
              </w:rPr>
            </w:pPr>
          </w:p>
          <w:p w14:paraId="3FA851A5" w14:textId="77777777" w:rsidR="00B06450" w:rsidRPr="00AA15BC" w:rsidRDefault="00B06450" w:rsidP="00B06450">
            <w:pPr>
              <w:ind w:right="49" w:firstLine="709"/>
              <w:jc w:val="both"/>
              <w:rPr>
                <w:rFonts w:eastAsia="Arial Unicode MS" w:cs="Times New Roman"/>
                <w:b/>
                <w:color w:val="000000"/>
                <w:szCs w:val="24"/>
                <w:lang w:val="ky-KG" w:eastAsia="ru-RU"/>
              </w:rPr>
            </w:pPr>
            <w:r w:rsidRPr="00AA15BC">
              <w:rPr>
                <w:rFonts w:eastAsia="Arial Unicode MS" w:cs="Times New Roman"/>
                <w:b/>
                <w:color w:val="000000"/>
                <w:szCs w:val="24"/>
                <w:lang w:val="ky-KG" w:eastAsia="ru-RU"/>
              </w:rPr>
              <w:t>450-берене. Жалпы жоболор</w:t>
            </w:r>
          </w:p>
          <w:p w14:paraId="3751007B"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 xml:space="preserve">1. Оюн-зоок ишине салык салуу төмөнкүлөрдүн ордуна ушул главага ылайык салык салынууга тийиш болгон ишке карата бул салыкты төлөө милдетин карайт: </w:t>
            </w:r>
          </w:p>
          <w:p w14:paraId="398C4AD9"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1) кирешеге салык;</w:t>
            </w:r>
          </w:p>
          <w:p w14:paraId="56202A57"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2) салык салынуучу берүүлөргө КНС;</w:t>
            </w:r>
          </w:p>
          <w:p w14:paraId="2B053EB2"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3) сатуудан салык.</w:t>
            </w:r>
          </w:p>
          <w:p w14:paraId="03430C82"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2. Ишти жүзөгө ашыруу үчүн салык төлөгөн оюн-зоок ишин жүзөгө ашыруучу юридикалык жактар (мындан ары ушул главада - салык төлөөчүлөр) ушул Кодекске ылайык бул берененин 1-бөлүгүндө көрсөтүлбөгөн салыктарды төлөөгө милдеттүү.</w:t>
            </w:r>
          </w:p>
          <w:p w14:paraId="3E438289"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3. Салык төлөөчү ушул Кодексте белгиленген учурларда салык агенттеринин милдеттерин аткаруудан бошотулбайт.</w:t>
            </w:r>
          </w:p>
          <w:p w14:paraId="3EF39B29"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4. Иштин башка түрлөрүн жүзөгө ашыруучу салык төлөөчүлөр ушул Кодексте белгиленген тартипте иштин бул түрлөрү боюнча өзүнчө эсеп жүргүзүүгө, отчетторду берүүгө жана салыктарды төлөөгө милдеттүү. Мында оюн-зоок ишин жүзөгө ашырууга байланыштуу чыгашалар иштин башка түрлөрү боюнча жылдык жалпы кирешеден чегерүүлөргө кошулбайт.</w:t>
            </w:r>
          </w:p>
          <w:p w14:paraId="22945920"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5. Салык төлөөчү салыктык катталган жери боюнча оюн-зоок ишине карата салык органына ушул салыкты төлөөчү катары арыз берүүгө милдеттүү.</w:t>
            </w:r>
          </w:p>
          <w:p w14:paraId="302BE350" w14:textId="77777777" w:rsidR="00B06450" w:rsidRPr="00AA15BC" w:rsidRDefault="00B06450" w:rsidP="00B06450">
            <w:pPr>
              <w:ind w:right="49" w:firstLine="709"/>
              <w:jc w:val="both"/>
              <w:rPr>
                <w:rFonts w:eastAsia="Arial Unicode MS" w:cs="Times New Roman"/>
                <w:color w:val="000000"/>
                <w:szCs w:val="24"/>
                <w:lang w:val="ky-KG" w:eastAsia="ru-RU"/>
              </w:rPr>
            </w:pPr>
          </w:p>
          <w:p w14:paraId="1EBC40DE" w14:textId="77777777" w:rsidR="00B06450" w:rsidRPr="00AA15BC" w:rsidRDefault="00B06450" w:rsidP="00B06450">
            <w:pPr>
              <w:ind w:right="49" w:firstLine="709"/>
              <w:jc w:val="both"/>
              <w:rPr>
                <w:rFonts w:eastAsia="Arial Unicode MS" w:cs="Times New Roman"/>
                <w:b/>
                <w:color w:val="000000"/>
                <w:szCs w:val="24"/>
                <w:lang w:val="ky-KG" w:eastAsia="ru-RU"/>
              </w:rPr>
            </w:pPr>
            <w:r w:rsidRPr="00AA15BC">
              <w:rPr>
                <w:rFonts w:eastAsia="Arial Unicode MS" w:cs="Times New Roman"/>
                <w:b/>
                <w:color w:val="000000"/>
                <w:szCs w:val="24"/>
                <w:lang w:val="ky-KG" w:eastAsia="ru-RU"/>
              </w:rPr>
              <w:t>451-берене. Салык салуу объектиси</w:t>
            </w:r>
          </w:p>
          <w:p w14:paraId="37113F18"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Салык салуу объектиси</w:t>
            </w:r>
            <w:r w:rsidRPr="00AA15BC">
              <w:rPr>
                <w:rFonts w:eastAsia="Times New Roman" w:cs="Times New Roman"/>
                <w:color w:val="000000"/>
                <w:szCs w:val="24"/>
                <w:lang w:val="ky-KG" w:eastAsia="ru-RU"/>
              </w:rPr>
              <w:t xml:space="preserve"> казинодо, оюн автоматтарында, компьютердик симуляторлордо, интерактивдүү мекемелерде, сервердин жайгашкан жерине карабастан электрондук (виртуалдык) казинодо кумар оюндарын уюштурууга, өткөрүүгө жана аларга кирүү мүмкүнчүлүгүн камсыз кылууга байланышкан иш болуп саналат</w:t>
            </w:r>
            <w:r w:rsidRPr="00AA15BC">
              <w:rPr>
                <w:rFonts w:eastAsia="Arial Unicode MS" w:cs="Times New Roman"/>
                <w:color w:val="000000"/>
                <w:szCs w:val="24"/>
                <w:lang w:val="ky-KG" w:eastAsia="ru-RU"/>
              </w:rPr>
              <w:t>.</w:t>
            </w:r>
          </w:p>
          <w:p w14:paraId="2BAE4945" w14:textId="77777777" w:rsidR="00B06450" w:rsidRPr="00AA15BC" w:rsidRDefault="00B06450" w:rsidP="00B06450">
            <w:pPr>
              <w:ind w:right="49" w:firstLine="709"/>
              <w:jc w:val="both"/>
              <w:rPr>
                <w:rFonts w:eastAsia="Arial Unicode MS" w:cs="Times New Roman"/>
                <w:color w:val="000000"/>
                <w:szCs w:val="24"/>
                <w:lang w:val="ky-KG" w:eastAsia="ru-RU"/>
              </w:rPr>
            </w:pPr>
          </w:p>
          <w:p w14:paraId="583DB5D4" w14:textId="77777777" w:rsidR="00B06450" w:rsidRPr="00AA15BC" w:rsidRDefault="00B06450" w:rsidP="00B06450">
            <w:pPr>
              <w:ind w:right="49" w:firstLine="709"/>
              <w:jc w:val="both"/>
              <w:rPr>
                <w:rFonts w:eastAsia="Arial Unicode MS" w:cs="Times New Roman"/>
                <w:b/>
                <w:color w:val="000000"/>
                <w:szCs w:val="24"/>
                <w:lang w:val="ky-KG" w:eastAsia="ru-RU"/>
              </w:rPr>
            </w:pPr>
            <w:r w:rsidRPr="00AA15BC">
              <w:rPr>
                <w:rFonts w:eastAsia="Arial Unicode MS" w:cs="Times New Roman"/>
                <w:b/>
                <w:color w:val="000000"/>
                <w:szCs w:val="24"/>
                <w:lang w:val="ky-KG" w:eastAsia="ru-RU"/>
              </w:rPr>
              <w:t>452-берене. Салыктык база</w:t>
            </w:r>
          </w:p>
          <w:p w14:paraId="52757715" w14:textId="77777777" w:rsidR="00B06450" w:rsidRPr="00AA15BC" w:rsidRDefault="00B06450" w:rsidP="00B06450">
            <w:pPr>
              <w:ind w:right="49" w:firstLine="709"/>
              <w:jc w:val="both"/>
              <w:rPr>
                <w:rFonts w:eastAsia="Times New Roman" w:cs="Times New Roman"/>
                <w:color w:val="000000"/>
                <w:szCs w:val="24"/>
                <w:lang w:val="ky-KG" w:eastAsia="ru-RU"/>
              </w:rPr>
            </w:pPr>
            <w:r w:rsidRPr="00AA15BC">
              <w:rPr>
                <w:rFonts w:eastAsia="Times New Roman" w:cs="Times New Roman"/>
                <w:color w:val="000000"/>
                <w:szCs w:val="24"/>
                <w:lang w:val="ky-KG" w:eastAsia="ru-RU"/>
              </w:rPr>
              <w:t>Казинодо, оюн автоматтарында, компьютердик симуляторлордо, интерактивдүү мекемелерде, сервердин жайгашкан жерине карабастан электрондук (виртуалдык) казинодо кумар оюндарын уюштурууга, өткөрүүгө жана аларга кирүү мүмкүнчүлүгүн камсыз кылууга байланышкан ишке салык салуунун базасы салык төлөөчүнүн түшкөн акчасы менен катышуучуга төлөнгөн утуштардын ортосундагы айырма болуп саналат.</w:t>
            </w:r>
          </w:p>
          <w:p w14:paraId="7F663E23" w14:textId="77777777" w:rsidR="00B06450" w:rsidRPr="00AA15BC" w:rsidRDefault="00B06450" w:rsidP="00B06450">
            <w:pPr>
              <w:ind w:right="49" w:firstLine="709"/>
              <w:jc w:val="both"/>
              <w:rPr>
                <w:rFonts w:eastAsia="Arial Unicode MS" w:cs="Times New Roman"/>
                <w:color w:val="000000"/>
                <w:szCs w:val="24"/>
                <w:lang w:val="ky-KG" w:eastAsia="ru-RU"/>
              </w:rPr>
            </w:pPr>
          </w:p>
          <w:p w14:paraId="106AB8EF" w14:textId="77777777" w:rsidR="00B06450" w:rsidRPr="00AA15BC" w:rsidRDefault="00B06450" w:rsidP="00B06450">
            <w:pPr>
              <w:ind w:right="49" w:firstLine="709"/>
              <w:jc w:val="both"/>
              <w:rPr>
                <w:rFonts w:eastAsia="Arial Unicode MS" w:cs="Times New Roman"/>
                <w:b/>
                <w:color w:val="000000"/>
                <w:szCs w:val="24"/>
                <w:lang w:val="ky-KG" w:eastAsia="ru-RU"/>
              </w:rPr>
            </w:pPr>
            <w:r w:rsidRPr="00AA15BC">
              <w:rPr>
                <w:rFonts w:eastAsia="Arial Unicode MS" w:cs="Times New Roman"/>
                <w:b/>
                <w:color w:val="000000"/>
                <w:szCs w:val="24"/>
                <w:lang w:val="ky-KG" w:eastAsia="ru-RU"/>
              </w:rPr>
              <w:t>453-берене. Салыктын ставкасы</w:t>
            </w:r>
          </w:p>
          <w:p w14:paraId="694551CF" w14:textId="45D62873"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 xml:space="preserve">Салыктын ставкасы </w:t>
            </w:r>
            <w:r>
              <w:rPr>
                <w:rFonts w:eastAsia="Arial Unicode MS" w:cs="Times New Roman"/>
                <w:color w:val="000000"/>
                <w:szCs w:val="24"/>
                <w:lang w:val="ky-KG" w:eastAsia="ru-RU"/>
              </w:rPr>
              <w:t>8</w:t>
            </w:r>
            <w:r w:rsidRPr="00AA15BC">
              <w:rPr>
                <w:rFonts w:eastAsia="Arial Unicode MS" w:cs="Times New Roman"/>
                <w:color w:val="000000"/>
                <w:szCs w:val="24"/>
                <w:lang w:val="ky-KG" w:eastAsia="ru-RU"/>
              </w:rPr>
              <w:t xml:space="preserve"> пайыз өлчөмүндө белгиленет.</w:t>
            </w:r>
          </w:p>
          <w:p w14:paraId="236059C1" w14:textId="77777777" w:rsidR="00B06450" w:rsidRPr="00AA15BC" w:rsidRDefault="00B06450" w:rsidP="00B06450">
            <w:pPr>
              <w:ind w:right="49" w:firstLine="709"/>
              <w:jc w:val="both"/>
              <w:rPr>
                <w:rFonts w:eastAsia="Arial Unicode MS" w:cs="Times New Roman"/>
                <w:color w:val="000000"/>
                <w:szCs w:val="24"/>
                <w:lang w:val="ky-KG" w:eastAsia="ru-RU"/>
              </w:rPr>
            </w:pPr>
          </w:p>
          <w:p w14:paraId="425FF5A3" w14:textId="77777777" w:rsidR="00B06450" w:rsidRPr="00AA15BC" w:rsidRDefault="00B06450" w:rsidP="00B06450">
            <w:pPr>
              <w:ind w:right="49" w:firstLine="709"/>
              <w:jc w:val="both"/>
              <w:rPr>
                <w:rFonts w:eastAsia="Arial Unicode MS" w:cs="Times New Roman"/>
                <w:b/>
                <w:color w:val="000000"/>
                <w:szCs w:val="24"/>
                <w:lang w:val="ky-KG" w:eastAsia="ru-RU"/>
              </w:rPr>
            </w:pPr>
            <w:r w:rsidRPr="00AA15BC">
              <w:rPr>
                <w:rFonts w:eastAsia="Arial Unicode MS" w:cs="Times New Roman"/>
                <w:b/>
                <w:color w:val="000000"/>
                <w:szCs w:val="24"/>
                <w:lang w:val="ky-KG" w:eastAsia="ru-RU"/>
              </w:rPr>
              <w:t>454-берене. Салыктык мезгил</w:t>
            </w:r>
          </w:p>
          <w:p w14:paraId="765F54B7"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 xml:space="preserve">Оюн-зоок иштерине салык боюнча салыктык мезгил квартал </w:t>
            </w:r>
            <w:r w:rsidRPr="00AA15BC">
              <w:rPr>
                <w:rFonts w:eastAsia="Times New Roman" w:cs="Times New Roman"/>
                <w:color w:val="000000"/>
                <w:szCs w:val="24"/>
                <w:lang w:val="ky-KG" w:eastAsia="ru-RU"/>
              </w:rPr>
              <w:t>болуп саналат</w:t>
            </w:r>
            <w:r w:rsidRPr="00AA15BC">
              <w:rPr>
                <w:rFonts w:eastAsia="Arial Unicode MS" w:cs="Times New Roman"/>
                <w:color w:val="000000"/>
                <w:szCs w:val="24"/>
                <w:lang w:val="ky-KG" w:eastAsia="ru-RU"/>
              </w:rPr>
              <w:t>.</w:t>
            </w:r>
          </w:p>
          <w:p w14:paraId="4241DCE7" w14:textId="77777777" w:rsidR="00B06450" w:rsidRPr="00AA15BC" w:rsidRDefault="00B06450" w:rsidP="00B06450">
            <w:pPr>
              <w:ind w:right="49" w:firstLine="709"/>
              <w:jc w:val="both"/>
              <w:rPr>
                <w:rFonts w:eastAsia="Arial Unicode MS" w:cs="Times New Roman"/>
                <w:color w:val="000000"/>
                <w:szCs w:val="24"/>
                <w:lang w:val="ky-KG" w:eastAsia="ru-RU"/>
              </w:rPr>
            </w:pPr>
          </w:p>
          <w:p w14:paraId="73C45D76" w14:textId="77777777" w:rsidR="00B06450" w:rsidRPr="00AA15BC" w:rsidRDefault="00B06450" w:rsidP="00B06450">
            <w:pPr>
              <w:ind w:right="49" w:firstLine="709"/>
              <w:jc w:val="both"/>
              <w:rPr>
                <w:rFonts w:eastAsia="Arial Unicode MS" w:cs="Times New Roman"/>
                <w:b/>
                <w:color w:val="000000"/>
                <w:szCs w:val="24"/>
                <w:lang w:val="ky-KG" w:eastAsia="ru-RU"/>
              </w:rPr>
            </w:pPr>
            <w:r w:rsidRPr="00AA15BC">
              <w:rPr>
                <w:rFonts w:eastAsia="Arial Unicode MS" w:cs="Times New Roman"/>
                <w:b/>
                <w:color w:val="000000"/>
                <w:szCs w:val="24"/>
                <w:lang w:val="ky-KG" w:eastAsia="ru-RU"/>
              </w:rPr>
              <w:t>455-берене. Салыктарды эсептөө тартиби</w:t>
            </w:r>
          </w:p>
          <w:p w14:paraId="4F426603"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Салык төлөөчү салыкты ушул Кодекстин 43-беренесинде белгиленген тартипте өз алдынча эсептейт.</w:t>
            </w:r>
          </w:p>
          <w:p w14:paraId="41505B87" w14:textId="77777777" w:rsidR="00B06450" w:rsidRPr="00AA15BC" w:rsidRDefault="00B06450" w:rsidP="00B06450">
            <w:pPr>
              <w:ind w:right="49" w:firstLine="709"/>
              <w:jc w:val="both"/>
              <w:rPr>
                <w:rFonts w:eastAsia="Arial Unicode MS" w:cs="Times New Roman"/>
                <w:color w:val="000000"/>
                <w:szCs w:val="24"/>
                <w:lang w:val="ky-KG" w:eastAsia="ru-RU"/>
              </w:rPr>
            </w:pPr>
          </w:p>
          <w:p w14:paraId="42D42D19" w14:textId="77777777" w:rsidR="00B06450" w:rsidRPr="00AA15BC" w:rsidRDefault="00B06450" w:rsidP="00B06450">
            <w:pPr>
              <w:ind w:right="49" w:firstLine="709"/>
              <w:jc w:val="both"/>
              <w:rPr>
                <w:rFonts w:eastAsia="Arial Unicode MS" w:cs="Times New Roman"/>
                <w:b/>
                <w:color w:val="000000"/>
                <w:szCs w:val="24"/>
                <w:lang w:val="ky-KG" w:eastAsia="ru-RU"/>
              </w:rPr>
            </w:pPr>
            <w:r w:rsidRPr="00AA15BC">
              <w:rPr>
                <w:rFonts w:eastAsia="Arial Unicode MS" w:cs="Times New Roman"/>
                <w:b/>
                <w:color w:val="000000"/>
                <w:szCs w:val="24"/>
                <w:lang w:val="ky-KG" w:eastAsia="ru-RU"/>
              </w:rPr>
              <w:t>456-берене. Салык отчетун берүү. Салык төлөөнүн тартиби жана мөөнөтү</w:t>
            </w:r>
          </w:p>
          <w:p w14:paraId="60D2F6DD"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1. Салык төлөөчү төмөнкүлөрдү тапшырышы керек:</w:t>
            </w:r>
          </w:p>
          <w:p w14:paraId="185573E0"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1) отчеттук кварталдан кийинки айдын 20сынан кийинки күндөн кечиктирбестен салыктык отчетту;</w:t>
            </w:r>
          </w:p>
          <w:p w14:paraId="214B07F5"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2) ушул Кодекстин 106-беренесинде белгиленген мөөнөттө бирдиктүү салык декларациясын.</w:t>
            </w:r>
          </w:p>
          <w:p w14:paraId="567D0297" w14:textId="77777777" w:rsidR="00B06450" w:rsidRPr="00AA15BC" w:rsidRDefault="00B06450" w:rsidP="00B06450">
            <w:pPr>
              <w:ind w:right="49" w:firstLine="709"/>
              <w:jc w:val="both"/>
              <w:rPr>
                <w:rFonts w:eastAsia="Arial Unicode MS" w:cs="Times New Roman"/>
                <w:color w:val="000000"/>
                <w:szCs w:val="24"/>
                <w:lang w:val="ky-KG" w:eastAsia="ru-RU"/>
              </w:rPr>
            </w:pPr>
            <w:r w:rsidRPr="00AA15BC">
              <w:rPr>
                <w:rFonts w:eastAsia="Arial Unicode MS" w:cs="Times New Roman"/>
                <w:color w:val="000000"/>
                <w:szCs w:val="24"/>
                <w:lang w:val="ky-KG" w:eastAsia="ru-RU"/>
              </w:rPr>
              <w:t>2. Салык төлөөчү салыкты квартал сайын, отчеттук кварталдан кийинки айдын 20сынан кийинки күндөн кечиктирбестен төлөөгө милдеттүү.</w:t>
            </w:r>
          </w:p>
          <w:p w14:paraId="3E3E8904" w14:textId="77777777" w:rsidR="00B06450" w:rsidRPr="00B06450" w:rsidRDefault="00B06450" w:rsidP="00B06450">
            <w:pPr>
              <w:pStyle w:val="tkZagolovok5"/>
              <w:rPr>
                <w:rFonts w:ascii="Times New Roman" w:hAnsi="Times New Roman" w:cs="Times New Roman"/>
                <w:sz w:val="24"/>
                <w:szCs w:val="32"/>
                <w:lang w:val="ky-KG"/>
              </w:rPr>
            </w:pPr>
          </w:p>
        </w:tc>
      </w:tr>
      <w:tr w:rsidR="00B06450" w:rsidRPr="00B06450" w14:paraId="6D174A03" w14:textId="77777777" w:rsidTr="00744733">
        <w:tc>
          <w:tcPr>
            <w:tcW w:w="14560" w:type="dxa"/>
            <w:gridSpan w:val="2"/>
          </w:tcPr>
          <w:p w14:paraId="6A0DB368" w14:textId="77777777" w:rsidR="00B06450" w:rsidRPr="00B06450" w:rsidRDefault="00B06450" w:rsidP="00B06450">
            <w:pPr>
              <w:jc w:val="center"/>
              <w:rPr>
                <w:rFonts w:cs="Times New Roman"/>
                <w:b/>
                <w:szCs w:val="24"/>
                <w:lang w:val="ky-KG"/>
              </w:rPr>
            </w:pPr>
            <w:r w:rsidRPr="00B06450">
              <w:rPr>
                <w:rFonts w:cs="Times New Roman"/>
                <w:b/>
                <w:szCs w:val="24"/>
                <w:lang w:val="ky-KG"/>
              </w:rPr>
              <w:t>«Кыргыз Республикасындагы лицензиялык-уруксат берүү тутуму жөнүндө» Кыргыз Республикасынын Мыйзамы</w:t>
            </w:r>
          </w:p>
          <w:p w14:paraId="1AFCBE25" w14:textId="77777777" w:rsidR="00B06450" w:rsidRPr="00B06450" w:rsidRDefault="00B06450" w:rsidP="00B06450">
            <w:pPr>
              <w:pStyle w:val="tkZagolovok5"/>
              <w:rPr>
                <w:rFonts w:ascii="Times New Roman" w:hAnsi="Times New Roman" w:cs="Times New Roman"/>
                <w:strike/>
                <w:sz w:val="24"/>
                <w:szCs w:val="24"/>
                <w:lang w:val="ky-KG"/>
              </w:rPr>
            </w:pPr>
          </w:p>
        </w:tc>
      </w:tr>
      <w:tr w:rsidR="00B06450" w:rsidRPr="00825062" w14:paraId="4C45DC5C" w14:textId="77777777" w:rsidTr="00D34646">
        <w:tc>
          <w:tcPr>
            <w:tcW w:w="7280" w:type="dxa"/>
          </w:tcPr>
          <w:p w14:paraId="6EF71AD9" w14:textId="77777777" w:rsidR="00B06450" w:rsidRPr="00825062" w:rsidRDefault="00B06450" w:rsidP="00B06450">
            <w:pPr>
              <w:spacing w:before="200" w:after="60"/>
              <w:ind w:firstLine="567"/>
              <w:rPr>
                <w:rFonts w:eastAsia="Times New Roman" w:cs="Times New Roman"/>
                <w:b/>
                <w:bCs/>
                <w:szCs w:val="24"/>
                <w:lang w:eastAsia="ru-RU"/>
              </w:rPr>
            </w:pPr>
            <w:r w:rsidRPr="00825062">
              <w:rPr>
                <w:rFonts w:eastAsia="Times New Roman" w:cs="Times New Roman"/>
                <w:b/>
                <w:bCs/>
                <w:szCs w:val="24"/>
                <w:lang w:eastAsia="ru-RU"/>
              </w:rPr>
              <w:t xml:space="preserve">15-берене. </w:t>
            </w:r>
            <w:proofErr w:type="spellStart"/>
            <w:r w:rsidRPr="00825062">
              <w:rPr>
                <w:rFonts w:eastAsia="Times New Roman" w:cs="Times New Roman"/>
                <w:b/>
                <w:bCs/>
                <w:szCs w:val="24"/>
                <w:lang w:eastAsia="ru-RU"/>
              </w:rPr>
              <w:t>Лицензияланууга</w:t>
            </w:r>
            <w:proofErr w:type="spellEnd"/>
            <w:r w:rsidRPr="00825062">
              <w:rPr>
                <w:rFonts w:eastAsia="Times New Roman" w:cs="Times New Roman"/>
                <w:b/>
                <w:bCs/>
                <w:szCs w:val="24"/>
                <w:lang w:eastAsia="ru-RU"/>
              </w:rPr>
              <w:t xml:space="preserve"> </w:t>
            </w:r>
            <w:proofErr w:type="spellStart"/>
            <w:r w:rsidRPr="00825062">
              <w:rPr>
                <w:rFonts w:eastAsia="Times New Roman" w:cs="Times New Roman"/>
                <w:b/>
                <w:bCs/>
                <w:szCs w:val="24"/>
                <w:lang w:eastAsia="ru-RU"/>
              </w:rPr>
              <w:t>тийиш</w:t>
            </w:r>
            <w:proofErr w:type="spellEnd"/>
            <w:r w:rsidRPr="00825062">
              <w:rPr>
                <w:rFonts w:eastAsia="Times New Roman" w:cs="Times New Roman"/>
                <w:b/>
                <w:bCs/>
                <w:szCs w:val="24"/>
                <w:lang w:eastAsia="ru-RU"/>
              </w:rPr>
              <w:t xml:space="preserve"> </w:t>
            </w:r>
            <w:proofErr w:type="spellStart"/>
            <w:r w:rsidRPr="00825062">
              <w:rPr>
                <w:rFonts w:eastAsia="Times New Roman" w:cs="Times New Roman"/>
                <w:b/>
                <w:bCs/>
                <w:szCs w:val="24"/>
                <w:lang w:eastAsia="ru-RU"/>
              </w:rPr>
              <w:t>болгон</w:t>
            </w:r>
            <w:proofErr w:type="spellEnd"/>
            <w:r w:rsidRPr="00825062">
              <w:rPr>
                <w:rFonts w:eastAsia="Times New Roman" w:cs="Times New Roman"/>
                <w:b/>
                <w:bCs/>
                <w:szCs w:val="24"/>
                <w:lang w:eastAsia="ru-RU"/>
              </w:rPr>
              <w:t xml:space="preserve"> </w:t>
            </w:r>
            <w:proofErr w:type="spellStart"/>
            <w:r w:rsidRPr="00825062">
              <w:rPr>
                <w:rFonts w:eastAsia="Times New Roman" w:cs="Times New Roman"/>
                <w:b/>
                <w:bCs/>
                <w:szCs w:val="24"/>
                <w:lang w:eastAsia="ru-RU"/>
              </w:rPr>
              <w:t>иштин</w:t>
            </w:r>
            <w:proofErr w:type="spellEnd"/>
            <w:r w:rsidRPr="00825062">
              <w:rPr>
                <w:rFonts w:eastAsia="Times New Roman" w:cs="Times New Roman"/>
                <w:b/>
                <w:bCs/>
                <w:szCs w:val="24"/>
                <w:lang w:eastAsia="ru-RU"/>
              </w:rPr>
              <w:t xml:space="preserve"> </w:t>
            </w:r>
            <w:proofErr w:type="spellStart"/>
            <w:r w:rsidRPr="00825062">
              <w:rPr>
                <w:rFonts w:eastAsia="Times New Roman" w:cs="Times New Roman"/>
                <w:b/>
                <w:bCs/>
                <w:szCs w:val="24"/>
                <w:lang w:eastAsia="ru-RU"/>
              </w:rPr>
              <w:t>түрлөрү</w:t>
            </w:r>
            <w:proofErr w:type="spellEnd"/>
          </w:p>
          <w:p w14:paraId="18CDF65D" w14:textId="77777777" w:rsidR="00B06450" w:rsidRPr="00825062" w:rsidRDefault="00B06450" w:rsidP="00B06450">
            <w:pPr>
              <w:spacing w:after="60"/>
              <w:ind w:firstLine="567"/>
              <w:jc w:val="both"/>
              <w:rPr>
                <w:rFonts w:eastAsia="Times New Roman" w:cs="Times New Roman"/>
                <w:szCs w:val="24"/>
                <w:lang w:eastAsia="ru-RU"/>
              </w:rPr>
            </w:pPr>
            <w:proofErr w:type="spellStart"/>
            <w:r w:rsidRPr="00825062">
              <w:rPr>
                <w:rFonts w:eastAsia="Times New Roman" w:cs="Times New Roman"/>
                <w:szCs w:val="24"/>
                <w:lang w:eastAsia="ru-RU"/>
              </w:rPr>
              <w:t>Иштин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төмөнкү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түрлөрү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лицензияланууга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тийиш</w:t>
            </w:r>
            <w:proofErr w:type="spellEnd"/>
            <w:r w:rsidRPr="00825062">
              <w:rPr>
                <w:rFonts w:eastAsia="Times New Roman" w:cs="Times New Roman"/>
                <w:szCs w:val="24"/>
                <w:lang w:eastAsia="ru-RU"/>
              </w:rPr>
              <w:t>:</w:t>
            </w:r>
          </w:p>
          <w:p w14:paraId="30710742"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 </w:t>
            </w:r>
            <w:proofErr w:type="spellStart"/>
            <w:r w:rsidRPr="00825062">
              <w:rPr>
                <w:rFonts w:eastAsia="Times New Roman" w:cs="Times New Roman"/>
                <w:szCs w:val="24"/>
                <w:lang w:eastAsia="ru-RU"/>
              </w:rPr>
              <w:t>электр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энергиясын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берүү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бөлүштүрүү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сатуу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экспорттоо</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импорттоо</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энергиянын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жаңыланып</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туруучу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булактарын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пайдалануунун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натыйжасында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алынган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электр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энергиясын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өндүрүүнү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ошондой</w:t>
            </w:r>
            <w:proofErr w:type="spellEnd"/>
            <w:r w:rsidRPr="00825062">
              <w:rPr>
                <w:rFonts w:eastAsia="Times New Roman" w:cs="Times New Roman"/>
                <w:szCs w:val="24"/>
                <w:lang w:eastAsia="ru-RU"/>
              </w:rPr>
              <w:t xml:space="preserve"> эле 1000 кВт </w:t>
            </w:r>
            <w:proofErr w:type="spellStart"/>
            <w:r w:rsidRPr="00825062">
              <w:rPr>
                <w:rFonts w:eastAsia="Times New Roman" w:cs="Times New Roman"/>
                <w:szCs w:val="24"/>
                <w:lang w:eastAsia="ru-RU"/>
              </w:rPr>
              <w:t>чейин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кубаттуулукта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пайдалануу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үчүн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энергиянын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кандай</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болбосун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булактарынан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электр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энергиясын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өндүрүүнү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албаганда</w:t>
            </w:r>
            <w:proofErr w:type="spellEnd"/>
            <w:r w:rsidRPr="00825062">
              <w:rPr>
                <w:rFonts w:eastAsia="Times New Roman" w:cs="Times New Roman"/>
                <w:szCs w:val="24"/>
                <w:lang w:eastAsia="ru-RU"/>
              </w:rPr>
              <w:t>);</w:t>
            </w:r>
          </w:p>
          <w:p w14:paraId="7B302EAA"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 </w:t>
            </w:r>
            <w:proofErr w:type="spellStart"/>
            <w:r w:rsidRPr="00825062">
              <w:rPr>
                <w:rFonts w:eastAsia="Times New Roman" w:cs="Times New Roman"/>
                <w:szCs w:val="24"/>
                <w:lang w:eastAsia="ru-RU"/>
              </w:rPr>
              <w:t>жылуулук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энергиясын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берүү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бөлүштүрүү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сатуу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энергиянын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жаңыланып</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туруучу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булактарын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пайдалануунун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натыйжасында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алынган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электр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энергиясын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өндүрүүнү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ошондой</w:t>
            </w:r>
            <w:proofErr w:type="spellEnd"/>
            <w:r w:rsidRPr="00825062">
              <w:rPr>
                <w:rFonts w:eastAsia="Times New Roman" w:cs="Times New Roman"/>
                <w:szCs w:val="24"/>
                <w:lang w:eastAsia="ru-RU"/>
              </w:rPr>
              <w:t xml:space="preserve"> эле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пайдалануу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үчүн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энергиянын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кандай</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болбосун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булактарынан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жылуулук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энергиясын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өндүрүүнү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албаганда</w:t>
            </w:r>
            <w:proofErr w:type="spellEnd"/>
            <w:r w:rsidRPr="00825062">
              <w:rPr>
                <w:rFonts w:eastAsia="Times New Roman" w:cs="Times New Roman"/>
                <w:szCs w:val="24"/>
                <w:lang w:eastAsia="ru-RU"/>
              </w:rPr>
              <w:t>);</w:t>
            </w:r>
          </w:p>
          <w:p w14:paraId="027B18BD"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3) </w:t>
            </w:r>
            <w:proofErr w:type="spellStart"/>
            <w:r w:rsidRPr="00825062">
              <w:rPr>
                <w:rFonts w:eastAsia="Times New Roman" w:cs="Times New Roman"/>
                <w:szCs w:val="24"/>
                <w:lang w:eastAsia="ru-RU"/>
              </w:rPr>
              <w:t>өсүмдүктүн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чийки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затынан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биоэтанолду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өндүрүштүк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көлөмдө</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өндүрүүнү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аны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сатууну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албаганда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мунайды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жаратылыш</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газын</w:t>
            </w:r>
            <w:proofErr w:type="spellEnd"/>
            <w:r w:rsidRPr="00825062">
              <w:rPr>
                <w:rFonts w:eastAsia="Times New Roman" w:cs="Times New Roman"/>
                <w:szCs w:val="24"/>
                <w:lang w:eastAsia="ru-RU"/>
              </w:rPr>
              <w:t xml:space="preserve"> кайра </w:t>
            </w:r>
            <w:proofErr w:type="spellStart"/>
            <w:r w:rsidRPr="00825062">
              <w:rPr>
                <w:rFonts w:eastAsia="Times New Roman" w:cs="Times New Roman"/>
                <w:szCs w:val="24"/>
                <w:lang w:eastAsia="ru-RU"/>
              </w:rPr>
              <w:t>иштетүү</w:t>
            </w:r>
            <w:proofErr w:type="spellEnd"/>
            <w:r w:rsidRPr="00825062">
              <w:rPr>
                <w:rFonts w:eastAsia="Times New Roman" w:cs="Times New Roman"/>
                <w:szCs w:val="24"/>
                <w:lang w:eastAsia="ru-RU"/>
              </w:rPr>
              <w:t>;</w:t>
            </w:r>
          </w:p>
          <w:p w14:paraId="4770AA34"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4) </w:t>
            </w:r>
            <w:proofErr w:type="spellStart"/>
            <w:r w:rsidRPr="00825062">
              <w:rPr>
                <w:rFonts w:eastAsia="Times New Roman" w:cs="Times New Roman"/>
                <w:szCs w:val="24"/>
                <w:lang w:eastAsia="ru-RU"/>
              </w:rPr>
              <w:t>жаратылыш</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газын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берүү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бөлүштүрүү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сатуу</w:t>
            </w:r>
            <w:proofErr w:type="spellEnd"/>
            <w:r w:rsidRPr="00825062">
              <w:rPr>
                <w:rFonts w:eastAsia="Times New Roman" w:cs="Times New Roman"/>
                <w:szCs w:val="24"/>
                <w:lang w:eastAsia="ru-RU"/>
              </w:rPr>
              <w:t>;</w:t>
            </w:r>
          </w:p>
          <w:p w14:paraId="483E78CA"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5) этил </w:t>
            </w:r>
            <w:proofErr w:type="spellStart"/>
            <w:r w:rsidRPr="00825062">
              <w:rPr>
                <w:rFonts w:eastAsia="Times New Roman" w:cs="Times New Roman"/>
                <w:szCs w:val="24"/>
                <w:lang w:eastAsia="ru-RU"/>
              </w:rPr>
              <w:t>спиртин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жүгүртүү</w:t>
            </w:r>
            <w:proofErr w:type="spellEnd"/>
            <w:r w:rsidRPr="00825062">
              <w:rPr>
                <w:rFonts w:eastAsia="Times New Roman" w:cs="Times New Roman"/>
                <w:szCs w:val="24"/>
                <w:lang w:eastAsia="ru-RU"/>
              </w:rPr>
              <w:t>;</w:t>
            </w:r>
          </w:p>
          <w:p w14:paraId="1FACBD71"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6) </w:t>
            </w:r>
            <w:proofErr w:type="spellStart"/>
            <w:r w:rsidRPr="00825062">
              <w:rPr>
                <w:rFonts w:eastAsia="Times New Roman" w:cs="Times New Roman"/>
                <w:szCs w:val="24"/>
                <w:lang w:eastAsia="ru-RU"/>
              </w:rPr>
              <w:t>алкоголдук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продукцияны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жүгүртүү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w:t>
            </w:r>
            <w:proofErr w:type="spellEnd"/>
            <w:r w:rsidRPr="00825062">
              <w:rPr>
                <w:rFonts w:eastAsia="Times New Roman" w:cs="Times New Roman"/>
                <w:szCs w:val="24"/>
                <w:lang w:eastAsia="ru-RU"/>
              </w:rPr>
              <w:t xml:space="preserve"> же </w:t>
            </w:r>
            <w:proofErr w:type="spellStart"/>
            <w:r w:rsidRPr="00825062">
              <w:rPr>
                <w:rFonts w:eastAsia="Times New Roman" w:cs="Times New Roman"/>
                <w:szCs w:val="24"/>
                <w:lang w:eastAsia="ru-RU"/>
              </w:rPr>
              <w:t>сатуу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максатында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сактоо</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дүң</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чекене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сатуу</w:t>
            </w:r>
            <w:proofErr w:type="spellEnd"/>
            <w:r w:rsidRPr="00825062">
              <w:rPr>
                <w:rFonts w:eastAsia="Times New Roman" w:cs="Times New Roman"/>
                <w:szCs w:val="24"/>
                <w:lang w:eastAsia="ru-RU"/>
              </w:rPr>
              <w:t>);</w:t>
            </w:r>
          </w:p>
          <w:p w14:paraId="40EC6CA5"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7)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медициналык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мекемелер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ишкерлер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тарабынан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жүзөгө</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ашырылуучу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медициналык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медициналык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мекемелерде</w:t>
            </w:r>
            <w:proofErr w:type="spellEnd"/>
            <w:r w:rsidRPr="00825062">
              <w:rPr>
                <w:rFonts w:eastAsia="Times New Roman" w:cs="Times New Roman"/>
                <w:szCs w:val="24"/>
                <w:lang w:eastAsia="ru-RU"/>
              </w:rPr>
              <w:t xml:space="preserve"> же </w:t>
            </w:r>
            <w:proofErr w:type="spellStart"/>
            <w:r w:rsidRPr="00825062">
              <w:rPr>
                <w:rFonts w:eastAsia="Times New Roman" w:cs="Times New Roman"/>
                <w:szCs w:val="24"/>
                <w:lang w:eastAsia="ru-RU"/>
              </w:rPr>
              <w:t>болбосо</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ишкерлерде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жалданып</w:t>
            </w:r>
            <w:proofErr w:type="spellEnd"/>
            <w:r w:rsidRPr="00825062">
              <w:rPr>
                <w:rFonts w:eastAsia="Times New Roman" w:cs="Times New Roman"/>
                <w:szCs w:val="24"/>
                <w:lang w:eastAsia="ru-RU"/>
              </w:rPr>
              <w:t xml:space="preserve"> же </w:t>
            </w:r>
            <w:proofErr w:type="spellStart"/>
            <w:r w:rsidRPr="00825062">
              <w:rPr>
                <w:rFonts w:eastAsia="Times New Roman" w:cs="Times New Roman"/>
                <w:szCs w:val="24"/>
                <w:lang w:eastAsia="ru-RU"/>
              </w:rPr>
              <w:t>эмгек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келишими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боюнча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иштеген</w:t>
            </w:r>
            <w:proofErr w:type="spellEnd"/>
            <w:r w:rsidRPr="00825062">
              <w:rPr>
                <w:rFonts w:eastAsia="Times New Roman" w:cs="Times New Roman"/>
                <w:szCs w:val="24"/>
                <w:lang w:eastAsia="ru-RU"/>
              </w:rPr>
              <w:t xml:space="preserve"> медицина </w:t>
            </w:r>
            <w:proofErr w:type="spellStart"/>
            <w:r w:rsidRPr="00825062">
              <w:rPr>
                <w:rFonts w:eastAsia="Times New Roman" w:cs="Times New Roman"/>
                <w:szCs w:val="24"/>
                <w:lang w:eastAsia="ru-RU"/>
              </w:rPr>
              <w:t>кызматкерлеринин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албаганда</w:t>
            </w:r>
            <w:proofErr w:type="spellEnd"/>
            <w:r w:rsidRPr="00825062">
              <w:rPr>
                <w:rFonts w:eastAsia="Times New Roman" w:cs="Times New Roman"/>
                <w:szCs w:val="24"/>
                <w:lang w:eastAsia="ru-RU"/>
              </w:rPr>
              <w:t>);</w:t>
            </w:r>
          </w:p>
          <w:p w14:paraId="4910D28D"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val="ky-KG" w:eastAsia="ru-RU"/>
              </w:rPr>
              <w:t>8) фармацевттик иш;</w:t>
            </w:r>
          </w:p>
          <w:p w14:paraId="256A588C"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9) ветеринария </w:t>
            </w:r>
            <w:proofErr w:type="spellStart"/>
            <w:r w:rsidRPr="00825062">
              <w:rPr>
                <w:rFonts w:eastAsia="Times New Roman" w:cs="Times New Roman"/>
                <w:szCs w:val="24"/>
                <w:lang w:eastAsia="ru-RU"/>
              </w:rPr>
              <w:t>жаатындагы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адистештирилген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ишканаларда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вакциналарды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сывороткаларды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даярдоо</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сатуу</w:t>
            </w:r>
            <w:proofErr w:type="spellEnd"/>
            <w:r w:rsidRPr="00825062">
              <w:rPr>
                <w:rFonts w:eastAsia="Times New Roman" w:cs="Times New Roman"/>
                <w:szCs w:val="24"/>
                <w:lang w:eastAsia="ru-RU"/>
              </w:rPr>
              <w:t>;</w:t>
            </w:r>
          </w:p>
          <w:p w14:paraId="7BD3A6DB"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10) </w:t>
            </w:r>
            <w:proofErr w:type="spellStart"/>
            <w:r w:rsidRPr="00825062">
              <w:rPr>
                <w:rFonts w:eastAsia="Times New Roman" w:cs="Times New Roman"/>
                <w:szCs w:val="24"/>
                <w:lang w:eastAsia="ru-RU"/>
              </w:rPr>
              <w:t>патогендиктин</w:t>
            </w:r>
            <w:proofErr w:type="spellEnd"/>
            <w:r w:rsidRPr="00825062">
              <w:rPr>
                <w:rFonts w:eastAsia="Times New Roman" w:cs="Times New Roman"/>
                <w:szCs w:val="24"/>
                <w:lang w:eastAsia="ru-RU"/>
              </w:rPr>
              <w:t xml:space="preserve"> II </w:t>
            </w:r>
            <w:proofErr w:type="spellStart"/>
            <w:r w:rsidRPr="00825062">
              <w:rPr>
                <w:rFonts w:eastAsia="Times New Roman" w:cs="Times New Roman"/>
                <w:szCs w:val="24"/>
                <w:lang w:eastAsia="ru-RU"/>
              </w:rPr>
              <w:t>тобундагы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микроорганизмдер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менен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иштөө</w:t>
            </w:r>
            <w:proofErr w:type="spellEnd"/>
            <w:r w:rsidRPr="00825062">
              <w:rPr>
                <w:rFonts w:eastAsia="Times New Roman" w:cs="Times New Roman"/>
                <w:szCs w:val="24"/>
                <w:lang w:eastAsia="ru-RU"/>
              </w:rPr>
              <w:t>;</w:t>
            </w:r>
          </w:p>
          <w:p w14:paraId="01B52203"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11) </w:t>
            </w:r>
            <w:proofErr w:type="spellStart"/>
            <w:r w:rsidRPr="00825062">
              <w:rPr>
                <w:rFonts w:eastAsia="Times New Roman" w:cs="Times New Roman"/>
                <w:szCs w:val="24"/>
                <w:lang w:eastAsia="ru-RU"/>
              </w:rPr>
              <w:t>электр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байланышы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жаатындагы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w:t>
            </w:r>
            <w:proofErr w:type="spellEnd"/>
            <w:r w:rsidRPr="00825062">
              <w:rPr>
                <w:rFonts w:eastAsia="Times New Roman" w:cs="Times New Roman"/>
                <w:szCs w:val="24"/>
                <w:lang w:eastAsia="ru-RU"/>
              </w:rPr>
              <w:t xml:space="preserve"> </w:t>
            </w:r>
            <w:r w:rsidRPr="00825062">
              <w:rPr>
                <w:rFonts w:eastAsia="Times New Roman" w:cs="Times New Roman"/>
                <w:szCs w:val="24"/>
                <w:lang w:val="ky-KG" w:eastAsia="ru-RU"/>
              </w:rPr>
              <w:t>(ички же жабык тармактардын операторлорун жана кызматтарын кошпогондо)</w:t>
            </w:r>
            <w:r w:rsidRPr="00825062">
              <w:rPr>
                <w:rFonts w:eastAsia="Times New Roman" w:cs="Times New Roman"/>
                <w:szCs w:val="24"/>
                <w:lang w:eastAsia="ru-RU"/>
              </w:rPr>
              <w:t>;</w:t>
            </w:r>
          </w:p>
          <w:p w14:paraId="02781964"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12) почта </w:t>
            </w:r>
            <w:proofErr w:type="spellStart"/>
            <w:r w:rsidRPr="00825062">
              <w:rPr>
                <w:rFonts w:eastAsia="Times New Roman" w:cs="Times New Roman"/>
                <w:szCs w:val="24"/>
                <w:lang w:eastAsia="ru-RU"/>
              </w:rPr>
              <w:t>байланышы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жаатындагы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w:t>
            </w:r>
            <w:proofErr w:type="spellEnd"/>
            <w:r w:rsidRPr="00825062">
              <w:rPr>
                <w:rFonts w:eastAsia="Times New Roman" w:cs="Times New Roman"/>
                <w:szCs w:val="24"/>
                <w:lang w:eastAsia="ru-RU"/>
              </w:rPr>
              <w:t>;</w:t>
            </w:r>
          </w:p>
          <w:p w14:paraId="5472B777"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13) </w:t>
            </w:r>
            <w:proofErr w:type="spellStart"/>
            <w:r w:rsidRPr="00825062">
              <w:rPr>
                <w:rFonts w:eastAsia="Times New Roman" w:cs="Times New Roman"/>
                <w:szCs w:val="24"/>
                <w:lang w:eastAsia="ru-RU"/>
              </w:rPr>
              <w:t>маалыматтарды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берүү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жаатындагы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w:t>
            </w:r>
            <w:proofErr w:type="spellEnd"/>
            <w:r w:rsidRPr="00825062">
              <w:rPr>
                <w:rFonts w:eastAsia="Times New Roman" w:cs="Times New Roman"/>
                <w:szCs w:val="24"/>
                <w:lang w:eastAsia="ru-RU"/>
              </w:rPr>
              <w:t xml:space="preserve"> </w:t>
            </w:r>
            <w:r w:rsidRPr="00825062">
              <w:rPr>
                <w:rFonts w:eastAsia="Times New Roman" w:cs="Times New Roman"/>
                <w:szCs w:val="24"/>
                <w:lang w:val="ky-KG" w:eastAsia="ru-RU"/>
              </w:rPr>
              <w:t>(буга ички же жабык тармактардын операторлорун жана кызматтары кирбейт)</w:t>
            </w:r>
            <w:r w:rsidRPr="00825062">
              <w:rPr>
                <w:rFonts w:eastAsia="Times New Roman" w:cs="Times New Roman"/>
                <w:szCs w:val="24"/>
                <w:lang w:eastAsia="ru-RU"/>
              </w:rPr>
              <w:t>;</w:t>
            </w:r>
          </w:p>
          <w:p w14:paraId="4FF53B88"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val="ky-KG" w:eastAsia="ru-RU"/>
              </w:rPr>
              <w:t>13-1) Кыргыз Республикасынын аймагында колдонулуп жаткан жана ташып келинген мобилдик байланыштын түзүлмөлөрүнүн, ошондой эле маалыматтарды берүү үчүн пайдаланылуучу түзүлмөлөрдүн эл аралык уникалдуу идентификациялык кодун идентификациялоо, аутенттөө жаатындагы иш;</w:t>
            </w:r>
          </w:p>
          <w:p w14:paraId="0DF99F16" w14:textId="77777777" w:rsidR="00B06450" w:rsidRPr="00825062" w:rsidRDefault="00B06450" w:rsidP="00B06450">
            <w:pPr>
              <w:spacing w:after="60"/>
              <w:ind w:firstLine="567"/>
              <w:jc w:val="both"/>
              <w:rPr>
                <w:rFonts w:eastAsia="Times New Roman" w:cs="Times New Roman"/>
                <w:i/>
                <w:iCs/>
                <w:szCs w:val="24"/>
                <w:lang w:eastAsia="ru-RU"/>
              </w:rPr>
            </w:pPr>
            <w:r w:rsidRPr="00825062">
              <w:rPr>
                <w:rFonts w:eastAsia="Times New Roman" w:cs="Times New Roman"/>
                <w:i/>
                <w:iCs/>
                <w:szCs w:val="24"/>
                <w:lang w:eastAsia="ru-RU"/>
              </w:rPr>
              <w:t>14) (</w:t>
            </w:r>
            <w:r w:rsidRPr="00825062">
              <w:rPr>
                <w:rFonts w:eastAsia="Times New Roman" w:cs="Times New Roman"/>
                <w:i/>
                <w:iCs/>
                <w:szCs w:val="24"/>
                <w:lang w:val="ky-KG" w:eastAsia="ru-RU"/>
              </w:rPr>
              <w:t xml:space="preserve">КР 2017-жылдын 4-майындагы N 75 </w:t>
            </w:r>
            <w:r>
              <w:fldChar w:fldCharType="begin"/>
            </w:r>
            <w:r>
              <w:instrText xml:space="preserve"> HYPERLINK "toktom://db/142026" </w:instrText>
            </w:r>
            <w:r>
              <w:fldChar w:fldCharType="separate"/>
            </w:r>
            <w:r w:rsidRPr="00825062">
              <w:rPr>
                <w:rFonts w:eastAsia="Times New Roman" w:cs="Times New Roman"/>
                <w:i/>
                <w:iCs/>
                <w:szCs w:val="24"/>
                <w:lang w:val="ky-KG" w:eastAsia="ru-RU"/>
              </w:rPr>
              <w:t>Мыйзамына</w:t>
            </w:r>
            <w:r>
              <w:rPr>
                <w:rFonts w:eastAsia="Times New Roman" w:cs="Times New Roman"/>
                <w:i/>
                <w:iCs/>
                <w:szCs w:val="24"/>
                <w:lang w:val="ky-KG" w:eastAsia="ru-RU"/>
              </w:rPr>
              <w:fldChar w:fldCharType="end"/>
            </w:r>
            <w:r w:rsidRPr="00825062">
              <w:rPr>
                <w:rFonts w:eastAsia="Times New Roman" w:cs="Times New Roman"/>
                <w:i/>
                <w:iCs/>
                <w:szCs w:val="24"/>
                <w:lang w:val="ky-KG" w:eastAsia="ru-RU"/>
              </w:rPr>
              <w:t xml:space="preserve"> ылайык күчүн жоготту</w:t>
            </w:r>
            <w:r w:rsidRPr="00825062">
              <w:rPr>
                <w:rFonts w:eastAsia="Times New Roman" w:cs="Times New Roman"/>
                <w:i/>
                <w:iCs/>
                <w:szCs w:val="24"/>
                <w:lang w:eastAsia="ru-RU"/>
              </w:rPr>
              <w:t>)</w:t>
            </w:r>
          </w:p>
          <w:p w14:paraId="3C58B7D4"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15) </w:t>
            </w:r>
            <w:proofErr w:type="spellStart"/>
            <w:r w:rsidRPr="00825062">
              <w:rPr>
                <w:rFonts w:eastAsia="Times New Roman" w:cs="Times New Roman"/>
                <w:szCs w:val="24"/>
                <w:lang w:eastAsia="ru-RU"/>
              </w:rPr>
              <w:t>шаар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куруу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турак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жай</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коомдук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өндүрүштүк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имараттардын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курулуштардын</w:t>
            </w:r>
            <w:proofErr w:type="spellEnd"/>
            <w:r w:rsidRPr="00825062">
              <w:rPr>
                <w:rFonts w:eastAsia="Times New Roman" w:cs="Times New Roman"/>
                <w:szCs w:val="24"/>
                <w:lang w:eastAsia="ru-RU"/>
              </w:rPr>
              <w:t xml:space="preserve"> (I, II, III </w:t>
            </w:r>
            <w:proofErr w:type="spellStart"/>
            <w:r w:rsidRPr="00825062">
              <w:rPr>
                <w:rFonts w:eastAsia="Times New Roman" w:cs="Times New Roman"/>
                <w:szCs w:val="24"/>
                <w:lang w:eastAsia="ru-RU"/>
              </w:rPr>
              <w:t>категориядагы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объекттердин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долбоордук-изилдөө</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иштери</w:t>
            </w:r>
            <w:proofErr w:type="spellEnd"/>
            <w:r w:rsidRPr="00825062">
              <w:rPr>
                <w:rFonts w:eastAsia="Times New Roman" w:cs="Times New Roman"/>
                <w:szCs w:val="24"/>
                <w:lang w:eastAsia="ru-RU"/>
              </w:rPr>
              <w:t>;</w:t>
            </w:r>
          </w:p>
          <w:p w14:paraId="329119A2"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16)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турак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үйлөрдү</w:t>
            </w:r>
            <w:proofErr w:type="spellEnd"/>
            <w:r w:rsidRPr="00825062">
              <w:rPr>
                <w:rFonts w:eastAsia="Times New Roman" w:cs="Times New Roman"/>
                <w:szCs w:val="24"/>
                <w:lang w:eastAsia="ru-RU"/>
              </w:rPr>
              <w:t xml:space="preserve"> (I, II, III </w:t>
            </w:r>
            <w:proofErr w:type="spellStart"/>
            <w:r w:rsidRPr="00825062">
              <w:rPr>
                <w:rFonts w:eastAsia="Times New Roman" w:cs="Times New Roman"/>
                <w:szCs w:val="24"/>
                <w:lang w:eastAsia="ru-RU"/>
              </w:rPr>
              <w:t>категориядагы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объекттерди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куруудан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тышкары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курулуш-куроо</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иштери</w:t>
            </w:r>
            <w:proofErr w:type="spellEnd"/>
            <w:r w:rsidRPr="00825062">
              <w:rPr>
                <w:rFonts w:eastAsia="Times New Roman" w:cs="Times New Roman"/>
                <w:szCs w:val="24"/>
                <w:lang w:eastAsia="ru-RU"/>
              </w:rPr>
              <w:t>;</w:t>
            </w:r>
          </w:p>
          <w:p w14:paraId="0391189F"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17) автомобиль транспорту </w:t>
            </w:r>
            <w:proofErr w:type="spellStart"/>
            <w:r w:rsidRPr="00825062">
              <w:rPr>
                <w:rFonts w:eastAsia="Times New Roman" w:cs="Times New Roman"/>
                <w:szCs w:val="24"/>
                <w:lang w:eastAsia="ru-RU"/>
              </w:rPr>
              <w:t>менен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жүргүнчүлөрдү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ташуу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жеңил</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таксилерди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албаганда</w:t>
            </w:r>
            <w:proofErr w:type="spellEnd"/>
            <w:r w:rsidRPr="00825062">
              <w:rPr>
                <w:rFonts w:eastAsia="Times New Roman" w:cs="Times New Roman"/>
                <w:szCs w:val="24"/>
                <w:lang w:eastAsia="ru-RU"/>
              </w:rPr>
              <w:t>);</w:t>
            </w:r>
          </w:p>
          <w:p w14:paraId="706A4B26"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18) автомобиль транспорту </w:t>
            </w:r>
            <w:proofErr w:type="spellStart"/>
            <w:r w:rsidRPr="00825062">
              <w:rPr>
                <w:rFonts w:eastAsia="Times New Roman" w:cs="Times New Roman"/>
                <w:szCs w:val="24"/>
                <w:lang w:eastAsia="ru-RU"/>
              </w:rPr>
              <w:t>менен</w:t>
            </w:r>
            <w:proofErr w:type="spellEnd"/>
            <w:r w:rsidRPr="00825062">
              <w:rPr>
                <w:rFonts w:eastAsia="Times New Roman" w:cs="Times New Roman"/>
                <w:szCs w:val="24"/>
                <w:lang w:eastAsia="ru-RU"/>
              </w:rPr>
              <w:t xml:space="preserve"> эл </w:t>
            </w:r>
            <w:proofErr w:type="spellStart"/>
            <w:r w:rsidRPr="00825062">
              <w:rPr>
                <w:rFonts w:eastAsia="Times New Roman" w:cs="Times New Roman"/>
                <w:szCs w:val="24"/>
                <w:lang w:eastAsia="ru-RU"/>
              </w:rPr>
              <w:t>аралык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ташуулар</w:t>
            </w:r>
            <w:proofErr w:type="spellEnd"/>
            <w:r w:rsidRPr="00825062">
              <w:rPr>
                <w:rFonts w:eastAsia="Times New Roman" w:cs="Times New Roman"/>
                <w:szCs w:val="24"/>
                <w:lang w:eastAsia="ru-RU"/>
              </w:rPr>
              <w:t>;</w:t>
            </w:r>
          </w:p>
          <w:p w14:paraId="38D1E445" w14:textId="77777777" w:rsidR="00B06450" w:rsidRPr="00825062" w:rsidRDefault="00B06450" w:rsidP="00B06450">
            <w:pPr>
              <w:spacing w:after="60"/>
              <w:ind w:firstLine="567"/>
              <w:jc w:val="both"/>
              <w:rPr>
                <w:rFonts w:eastAsia="Times New Roman" w:cs="Times New Roman"/>
                <w:i/>
                <w:iCs/>
                <w:szCs w:val="24"/>
                <w:lang w:eastAsia="ru-RU"/>
              </w:rPr>
            </w:pPr>
            <w:r w:rsidRPr="00825062">
              <w:rPr>
                <w:rFonts w:eastAsia="Times New Roman" w:cs="Times New Roman"/>
                <w:i/>
                <w:iCs/>
                <w:szCs w:val="24"/>
                <w:lang w:eastAsia="ru-RU"/>
              </w:rPr>
              <w:t xml:space="preserve">19) </w:t>
            </w:r>
            <w:r w:rsidRPr="00825062">
              <w:rPr>
                <w:rFonts w:eastAsia="Times New Roman" w:cs="Times New Roman"/>
                <w:i/>
                <w:iCs/>
                <w:szCs w:val="24"/>
                <w:lang w:val="ky-KG" w:eastAsia="ru-RU"/>
              </w:rPr>
              <w:t xml:space="preserve">(КР 2022-жылдын 21-январындагы N 11 </w:t>
            </w:r>
            <w:r>
              <w:fldChar w:fldCharType="begin"/>
            </w:r>
            <w:r>
              <w:instrText xml:space="preserve"> HYPERLINK "toktom://db/172115" </w:instrText>
            </w:r>
            <w:r>
              <w:fldChar w:fldCharType="separate"/>
            </w:r>
            <w:r w:rsidRPr="00825062">
              <w:rPr>
                <w:rFonts w:eastAsia="Times New Roman" w:cs="Times New Roman"/>
                <w:i/>
                <w:iCs/>
                <w:szCs w:val="24"/>
                <w:lang w:val="ky-KG" w:eastAsia="ru-RU"/>
              </w:rPr>
              <w:t>Мыйзамына</w:t>
            </w:r>
            <w:r>
              <w:rPr>
                <w:rFonts w:eastAsia="Times New Roman" w:cs="Times New Roman"/>
                <w:i/>
                <w:iCs/>
                <w:szCs w:val="24"/>
                <w:lang w:val="ky-KG" w:eastAsia="ru-RU"/>
              </w:rPr>
              <w:fldChar w:fldCharType="end"/>
            </w:r>
            <w:r w:rsidRPr="00825062">
              <w:rPr>
                <w:rFonts w:eastAsia="Times New Roman" w:cs="Times New Roman"/>
                <w:i/>
                <w:iCs/>
                <w:szCs w:val="24"/>
                <w:lang w:val="ky-KG" w:eastAsia="ru-RU"/>
              </w:rPr>
              <w:t xml:space="preserve"> ылайык күчүн жоготту)</w:t>
            </w:r>
          </w:p>
          <w:p w14:paraId="672F0175" w14:textId="77777777" w:rsidR="00B06450" w:rsidRPr="00825062" w:rsidRDefault="00B06450" w:rsidP="00B06450">
            <w:pPr>
              <w:spacing w:after="60"/>
              <w:ind w:firstLine="567"/>
              <w:jc w:val="both"/>
              <w:rPr>
                <w:rFonts w:eastAsia="Times New Roman" w:cs="Times New Roman"/>
                <w:i/>
                <w:iCs/>
                <w:szCs w:val="24"/>
                <w:lang w:eastAsia="ru-RU"/>
              </w:rPr>
            </w:pPr>
            <w:r w:rsidRPr="00825062">
              <w:rPr>
                <w:rFonts w:eastAsia="Times New Roman" w:cs="Times New Roman"/>
                <w:i/>
                <w:iCs/>
                <w:szCs w:val="24"/>
                <w:lang w:eastAsia="ru-RU"/>
              </w:rPr>
              <w:t xml:space="preserve">20) </w:t>
            </w:r>
            <w:r w:rsidRPr="00825062">
              <w:rPr>
                <w:rFonts w:eastAsia="Times New Roman" w:cs="Times New Roman"/>
                <w:i/>
                <w:iCs/>
                <w:szCs w:val="24"/>
                <w:lang w:val="ky-KG" w:eastAsia="ru-RU"/>
              </w:rPr>
              <w:t xml:space="preserve">(КР 2022-жылдын 21-январындагы N 11 </w:t>
            </w:r>
            <w:r>
              <w:fldChar w:fldCharType="begin"/>
            </w:r>
            <w:r>
              <w:instrText xml:space="preserve"> HYPERLINK "toktom://db/172115" </w:instrText>
            </w:r>
            <w:r>
              <w:fldChar w:fldCharType="separate"/>
            </w:r>
            <w:r w:rsidRPr="00825062">
              <w:rPr>
                <w:rFonts w:eastAsia="Times New Roman" w:cs="Times New Roman"/>
                <w:i/>
                <w:iCs/>
                <w:szCs w:val="24"/>
                <w:lang w:val="ky-KG" w:eastAsia="ru-RU"/>
              </w:rPr>
              <w:t>Мыйзамына</w:t>
            </w:r>
            <w:r>
              <w:rPr>
                <w:rFonts w:eastAsia="Times New Roman" w:cs="Times New Roman"/>
                <w:i/>
                <w:iCs/>
                <w:szCs w:val="24"/>
                <w:lang w:val="ky-KG" w:eastAsia="ru-RU"/>
              </w:rPr>
              <w:fldChar w:fldCharType="end"/>
            </w:r>
            <w:r w:rsidRPr="00825062">
              <w:rPr>
                <w:rFonts w:eastAsia="Times New Roman" w:cs="Times New Roman"/>
                <w:i/>
                <w:iCs/>
                <w:szCs w:val="24"/>
                <w:lang w:val="ky-KG" w:eastAsia="ru-RU"/>
              </w:rPr>
              <w:t xml:space="preserve"> ылайык күчүн жоготту)</w:t>
            </w:r>
          </w:p>
          <w:p w14:paraId="1157CFE8"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21) </w:t>
            </w:r>
            <w:proofErr w:type="spellStart"/>
            <w:r w:rsidRPr="00825062">
              <w:rPr>
                <w:rFonts w:eastAsia="Times New Roman" w:cs="Times New Roman"/>
                <w:szCs w:val="24"/>
                <w:lang w:eastAsia="ru-RU"/>
              </w:rPr>
              <w:t>суу</w:t>
            </w:r>
            <w:proofErr w:type="spellEnd"/>
            <w:r w:rsidRPr="00825062">
              <w:rPr>
                <w:rFonts w:eastAsia="Times New Roman" w:cs="Times New Roman"/>
                <w:szCs w:val="24"/>
                <w:lang w:eastAsia="ru-RU"/>
              </w:rPr>
              <w:t xml:space="preserve"> транспорту </w:t>
            </w:r>
            <w:proofErr w:type="spellStart"/>
            <w:r w:rsidRPr="00825062">
              <w:rPr>
                <w:rFonts w:eastAsia="Times New Roman" w:cs="Times New Roman"/>
                <w:szCs w:val="24"/>
                <w:lang w:eastAsia="ru-RU"/>
              </w:rPr>
              <w:t>менен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жүргүнчүлөрдү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(же) </w:t>
            </w:r>
            <w:proofErr w:type="spellStart"/>
            <w:r w:rsidRPr="00825062">
              <w:rPr>
                <w:rFonts w:eastAsia="Times New Roman" w:cs="Times New Roman"/>
                <w:szCs w:val="24"/>
                <w:lang w:eastAsia="ru-RU"/>
              </w:rPr>
              <w:t>жүктөрдү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ташуу</w:t>
            </w:r>
            <w:proofErr w:type="spellEnd"/>
            <w:r w:rsidRPr="00825062">
              <w:rPr>
                <w:rFonts w:eastAsia="Times New Roman" w:cs="Times New Roman"/>
                <w:szCs w:val="24"/>
                <w:lang w:eastAsia="ru-RU"/>
              </w:rPr>
              <w:t>;</w:t>
            </w:r>
          </w:p>
          <w:p w14:paraId="70CFA80F"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22) </w:t>
            </w:r>
            <w:proofErr w:type="spellStart"/>
            <w:r w:rsidRPr="00825062">
              <w:rPr>
                <w:rFonts w:eastAsia="Times New Roman" w:cs="Times New Roman"/>
                <w:szCs w:val="24"/>
                <w:lang w:eastAsia="ru-RU"/>
              </w:rPr>
              <w:t>ушул</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Мыйзамдын</w:t>
            </w:r>
            <w:proofErr w:type="spellEnd"/>
            <w:r w:rsidRPr="00825062">
              <w:rPr>
                <w:rFonts w:eastAsia="Times New Roman" w:cs="Times New Roman"/>
                <w:szCs w:val="24"/>
                <w:lang w:eastAsia="ru-RU"/>
              </w:rPr>
              <w:t xml:space="preserve"> </w:t>
            </w:r>
            <w:hyperlink r:id="rId4" w:anchor="st_2" w:history="1">
              <w:r w:rsidRPr="00825062">
                <w:rPr>
                  <w:rFonts w:eastAsia="Times New Roman" w:cs="Times New Roman"/>
                  <w:szCs w:val="24"/>
                  <w:lang w:eastAsia="ru-RU"/>
                </w:rPr>
                <w:t>2-беренесинин</w:t>
              </w:r>
            </w:hyperlink>
            <w:r w:rsidRPr="00825062">
              <w:rPr>
                <w:rFonts w:eastAsia="Times New Roman" w:cs="Times New Roman"/>
                <w:szCs w:val="24"/>
                <w:lang w:eastAsia="ru-RU"/>
              </w:rPr>
              <w:t xml:space="preserve"> 4-бөлүгүнүн </w:t>
            </w:r>
            <w:proofErr w:type="spellStart"/>
            <w:r w:rsidRPr="00825062">
              <w:rPr>
                <w:rFonts w:eastAsia="Times New Roman" w:cs="Times New Roman"/>
                <w:szCs w:val="24"/>
                <w:lang w:eastAsia="ru-RU"/>
              </w:rPr>
              <w:t>экинчи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абзацына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ылайык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банктык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операцияларды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жүргүзүү</w:t>
            </w:r>
            <w:proofErr w:type="spellEnd"/>
            <w:r w:rsidRPr="00825062">
              <w:rPr>
                <w:rFonts w:eastAsia="Times New Roman" w:cs="Times New Roman"/>
                <w:szCs w:val="24"/>
                <w:lang w:eastAsia="ru-RU"/>
              </w:rPr>
              <w:t>;</w:t>
            </w:r>
          </w:p>
          <w:p w14:paraId="696F2ACD"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23) </w:t>
            </w:r>
            <w:proofErr w:type="spellStart"/>
            <w:r w:rsidRPr="00825062">
              <w:rPr>
                <w:rFonts w:eastAsia="Times New Roman" w:cs="Times New Roman"/>
                <w:szCs w:val="24"/>
                <w:lang w:eastAsia="ru-RU"/>
              </w:rPr>
              <w:t>кредиттик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союздардын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иши</w:t>
            </w:r>
            <w:proofErr w:type="spellEnd"/>
            <w:r w:rsidRPr="00825062">
              <w:rPr>
                <w:rFonts w:eastAsia="Times New Roman" w:cs="Times New Roman"/>
                <w:szCs w:val="24"/>
                <w:lang w:eastAsia="ru-RU"/>
              </w:rPr>
              <w:t>;</w:t>
            </w:r>
          </w:p>
          <w:p w14:paraId="68C9F547"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24) </w:t>
            </w:r>
            <w:proofErr w:type="spellStart"/>
            <w:r w:rsidRPr="00825062">
              <w:rPr>
                <w:rFonts w:eastAsia="Times New Roman" w:cs="Times New Roman"/>
                <w:szCs w:val="24"/>
                <w:lang w:eastAsia="ru-RU"/>
              </w:rPr>
              <w:t>микрокаржылык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компаниялардын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иши</w:t>
            </w:r>
            <w:proofErr w:type="spellEnd"/>
            <w:r w:rsidRPr="00825062">
              <w:rPr>
                <w:rFonts w:eastAsia="Times New Roman" w:cs="Times New Roman"/>
                <w:szCs w:val="24"/>
                <w:lang w:eastAsia="ru-RU"/>
              </w:rPr>
              <w:t>;</w:t>
            </w:r>
          </w:p>
          <w:p w14:paraId="26D399D5"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25) </w:t>
            </w:r>
            <w:proofErr w:type="spellStart"/>
            <w:r w:rsidRPr="00825062">
              <w:rPr>
                <w:rFonts w:eastAsia="Times New Roman" w:cs="Times New Roman"/>
                <w:szCs w:val="24"/>
                <w:lang w:eastAsia="ru-RU"/>
              </w:rPr>
              <w:t>күрөөканалардын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иши</w:t>
            </w:r>
            <w:proofErr w:type="spellEnd"/>
            <w:r w:rsidRPr="00825062">
              <w:rPr>
                <w:rFonts w:eastAsia="Times New Roman" w:cs="Times New Roman"/>
                <w:szCs w:val="24"/>
                <w:lang w:eastAsia="ru-RU"/>
              </w:rPr>
              <w:t>;</w:t>
            </w:r>
          </w:p>
          <w:p w14:paraId="1EC14F95"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26) чет </w:t>
            </w:r>
            <w:proofErr w:type="spellStart"/>
            <w:r w:rsidRPr="00825062">
              <w:rPr>
                <w:rFonts w:eastAsia="Times New Roman" w:cs="Times New Roman"/>
                <w:szCs w:val="24"/>
                <w:lang w:eastAsia="ru-RU"/>
              </w:rPr>
              <w:t>өлкөлүк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накталай</w:t>
            </w:r>
            <w:proofErr w:type="spellEnd"/>
            <w:r w:rsidRPr="00825062">
              <w:rPr>
                <w:rFonts w:eastAsia="Times New Roman" w:cs="Times New Roman"/>
                <w:szCs w:val="24"/>
                <w:lang w:eastAsia="ru-RU"/>
              </w:rPr>
              <w:t xml:space="preserve"> валюта </w:t>
            </w:r>
            <w:proofErr w:type="spellStart"/>
            <w:r w:rsidRPr="00825062">
              <w:rPr>
                <w:rFonts w:eastAsia="Times New Roman" w:cs="Times New Roman"/>
                <w:szCs w:val="24"/>
                <w:lang w:eastAsia="ru-RU"/>
              </w:rPr>
              <w:t>менен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алмашуу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операцияларын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жүргүзүү</w:t>
            </w:r>
            <w:proofErr w:type="spellEnd"/>
            <w:r w:rsidRPr="00825062">
              <w:rPr>
                <w:rFonts w:eastAsia="Times New Roman" w:cs="Times New Roman"/>
                <w:szCs w:val="24"/>
                <w:lang w:eastAsia="ru-RU"/>
              </w:rPr>
              <w:t>;</w:t>
            </w:r>
          </w:p>
          <w:p w14:paraId="7916BA60"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val="ky-KG" w:eastAsia="ru-RU"/>
              </w:rPr>
              <w:t>26-1) кредиттик бюронун иши;</w:t>
            </w:r>
          </w:p>
          <w:p w14:paraId="77F8FE5E"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val="ky-KG" w:eastAsia="ru-RU"/>
              </w:rPr>
              <w:t>26-2) турак жай-сактык кредиттик компанияларынын иши;</w:t>
            </w:r>
          </w:p>
          <w:p w14:paraId="264341FA"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27) </w:t>
            </w:r>
            <w:proofErr w:type="spellStart"/>
            <w:r w:rsidRPr="00825062">
              <w:rPr>
                <w:rFonts w:eastAsia="Times New Roman" w:cs="Times New Roman"/>
                <w:szCs w:val="24"/>
                <w:lang w:eastAsia="ru-RU"/>
              </w:rPr>
              <w:t>маалыматтык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технологияларга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электрондук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каражаттарга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төлөмдөрдү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жүргүзүү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ыкмаларына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негизделген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төлөм</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тутумдары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аркылуу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өзүнүн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ишинин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натыйжасы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болуп</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саналбаган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товарлар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кызмат</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көрсөтүүлөр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үчүн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төлөмдөрдү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үчүнчү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жактардын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пайдасына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кабыл</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эсептерди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жүргүзүү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боюнча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кызматтарды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көрсөтүү</w:t>
            </w:r>
            <w:proofErr w:type="spellEnd"/>
            <w:r w:rsidRPr="00825062">
              <w:rPr>
                <w:rFonts w:eastAsia="Times New Roman" w:cs="Times New Roman"/>
                <w:szCs w:val="24"/>
                <w:lang w:eastAsia="ru-RU"/>
              </w:rPr>
              <w:t>;</w:t>
            </w:r>
          </w:p>
          <w:p w14:paraId="7D46E7F6"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28) </w:t>
            </w:r>
            <w:proofErr w:type="spellStart"/>
            <w:r w:rsidRPr="00825062">
              <w:rPr>
                <w:rFonts w:eastAsia="Times New Roman" w:cs="Times New Roman"/>
                <w:szCs w:val="24"/>
                <w:lang w:eastAsia="ru-RU"/>
              </w:rPr>
              <w:t>бул</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процессингдик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клирингдик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борбордун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төлөм</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тутумунун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катышуучуларына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үчүнчү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жактардын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төлөмдөрү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эсептери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боюнча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каржылык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маалыматты</w:t>
            </w:r>
            <w:proofErr w:type="spellEnd"/>
            <w:r w:rsidRPr="00825062">
              <w:rPr>
                <w:rFonts w:eastAsia="Times New Roman" w:cs="Times New Roman"/>
                <w:szCs w:val="24"/>
                <w:lang w:eastAsia="ru-RU"/>
              </w:rPr>
              <w:t xml:space="preserve"> (процессинг, клиринг) </w:t>
            </w:r>
            <w:proofErr w:type="spellStart"/>
            <w:r w:rsidRPr="00825062">
              <w:rPr>
                <w:rFonts w:eastAsia="Times New Roman" w:cs="Times New Roman"/>
                <w:szCs w:val="24"/>
                <w:lang w:eastAsia="ru-RU"/>
              </w:rPr>
              <w:t>кабыл</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иштетүү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берүү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боюнча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кызматтарды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көрсөтүү</w:t>
            </w:r>
            <w:proofErr w:type="spellEnd"/>
            <w:r w:rsidRPr="00825062">
              <w:rPr>
                <w:rFonts w:eastAsia="Times New Roman" w:cs="Times New Roman"/>
                <w:szCs w:val="24"/>
                <w:lang w:eastAsia="ru-RU"/>
              </w:rPr>
              <w:t>;</w:t>
            </w:r>
          </w:p>
          <w:p w14:paraId="34B6F1A2" w14:textId="77777777" w:rsidR="00B06450" w:rsidRPr="00825062" w:rsidRDefault="00B06450" w:rsidP="00B06450">
            <w:pPr>
              <w:spacing w:after="60"/>
              <w:ind w:firstLine="567"/>
              <w:jc w:val="both"/>
              <w:rPr>
                <w:rFonts w:eastAsia="Times New Roman" w:cs="Times New Roman"/>
                <w:i/>
                <w:iCs/>
                <w:szCs w:val="24"/>
                <w:lang w:eastAsia="ru-RU"/>
              </w:rPr>
            </w:pPr>
            <w:r w:rsidRPr="00825062">
              <w:rPr>
                <w:rFonts w:eastAsia="Times New Roman" w:cs="Times New Roman"/>
                <w:i/>
                <w:iCs/>
                <w:szCs w:val="24"/>
                <w:lang w:eastAsia="ru-RU"/>
              </w:rPr>
              <w:t>29) (</w:t>
            </w:r>
            <w:r w:rsidRPr="00825062">
              <w:rPr>
                <w:rFonts w:eastAsia="Times New Roman" w:cs="Times New Roman"/>
                <w:i/>
                <w:iCs/>
                <w:szCs w:val="24"/>
                <w:lang w:val="ky-KG" w:eastAsia="ru-RU"/>
              </w:rPr>
              <w:t xml:space="preserve">КР 2015-жылдын 8-апрелиндеги N 74 </w:t>
            </w:r>
            <w:r>
              <w:fldChar w:fldCharType="begin"/>
            </w:r>
            <w:r>
              <w:instrText xml:space="preserve"> HYPERLINK "toktom://db/128782" </w:instrText>
            </w:r>
            <w:r>
              <w:fldChar w:fldCharType="separate"/>
            </w:r>
            <w:r w:rsidRPr="00825062">
              <w:rPr>
                <w:rFonts w:eastAsia="Times New Roman" w:cs="Times New Roman"/>
                <w:i/>
                <w:iCs/>
                <w:szCs w:val="24"/>
                <w:lang w:val="ky-KG" w:eastAsia="ru-RU"/>
              </w:rPr>
              <w:t>Мыйзамына</w:t>
            </w:r>
            <w:r>
              <w:rPr>
                <w:rFonts w:eastAsia="Times New Roman" w:cs="Times New Roman"/>
                <w:i/>
                <w:iCs/>
                <w:szCs w:val="24"/>
                <w:lang w:val="ky-KG" w:eastAsia="ru-RU"/>
              </w:rPr>
              <w:fldChar w:fldCharType="end"/>
            </w:r>
            <w:r w:rsidRPr="00825062">
              <w:rPr>
                <w:rFonts w:eastAsia="Times New Roman" w:cs="Times New Roman"/>
                <w:i/>
                <w:iCs/>
                <w:szCs w:val="24"/>
                <w:lang w:val="ky-KG" w:eastAsia="ru-RU"/>
              </w:rPr>
              <w:t xml:space="preserve"> ылайык күчүн жоготту</w:t>
            </w:r>
            <w:r w:rsidRPr="00825062">
              <w:rPr>
                <w:rFonts w:eastAsia="Times New Roman" w:cs="Times New Roman"/>
                <w:i/>
                <w:iCs/>
                <w:szCs w:val="24"/>
                <w:lang w:eastAsia="ru-RU"/>
              </w:rPr>
              <w:t>)</w:t>
            </w:r>
          </w:p>
          <w:p w14:paraId="6960B0AF" w14:textId="77777777" w:rsidR="00B06450" w:rsidRPr="00825062" w:rsidRDefault="00B06450" w:rsidP="00B06450">
            <w:pPr>
              <w:spacing w:after="60"/>
              <w:ind w:firstLine="567"/>
              <w:jc w:val="both"/>
              <w:rPr>
                <w:rFonts w:eastAsia="Times New Roman" w:cs="Times New Roman"/>
                <w:i/>
                <w:iCs/>
                <w:szCs w:val="24"/>
                <w:lang w:eastAsia="ru-RU"/>
              </w:rPr>
            </w:pPr>
          </w:p>
          <w:p w14:paraId="3D672BCD" w14:textId="77777777" w:rsidR="00B06450" w:rsidRPr="00825062" w:rsidRDefault="00B06450" w:rsidP="00B06450">
            <w:pPr>
              <w:spacing w:after="60"/>
              <w:ind w:firstLine="567"/>
              <w:jc w:val="both"/>
              <w:rPr>
                <w:rFonts w:eastAsia="Times New Roman" w:cs="Times New Roman"/>
                <w:i/>
                <w:iCs/>
                <w:szCs w:val="24"/>
                <w:lang w:eastAsia="ru-RU"/>
              </w:rPr>
            </w:pPr>
          </w:p>
          <w:p w14:paraId="49FFEFF6" w14:textId="2A2DB5A0" w:rsidR="00B06450" w:rsidRPr="00825062" w:rsidRDefault="00B06450" w:rsidP="00B06450">
            <w:pPr>
              <w:spacing w:after="60"/>
              <w:ind w:firstLine="567"/>
              <w:jc w:val="both"/>
              <w:rPr>
                <w:rFonts w:cs="Times New Roman"/>
                <w:szCs w:val="24"/>
              </w:rPr>
            </w:pPr>
            <w:r w:rsidRPr="00825062">
              <w:rPr>
                <w:rFonts w:cs="Times New Roman"/>
                <w:b/>
                <w:szCs w:val="24"/>
              </w:rPr>
              <w:t>…</w:t>
            </w:r>
          </w:p>
        </w:tc>
        <w:tc>
          <w:tcPr>
            <w:tcW w:w="7280" w:type="dxa"/>
          </w:tcPr>
          <w:p w14:paraId="534828D5" w14:textId="77777777" w:rsidR="00B06450" w:rsidRPr="00825062" w:rsidRDefault="00B06450" w:rsidP="00B06450">
            <w:pPr>
              <w:spacing w:before="200" w:after="60"/>
              <w:ind w:firstLine="567"/>
              <w:rPr>
                <w:rFonts w:eastAsia="Times New Roman" w:cs="Times New Roman"/>
                <w:b/>
                <w:bCs/>
                <w:szCs w:val="24"/>
                <w:lang w:eastAsia="ru-RU"/>
              </w:rPr>
            </w:pPr>
            <w:r w:rsidRPr="00825062">
              <w:rPr>
                <w:rFonts w:eastAsia="Times New Roman" w:cs="Times New Roman"/>
                <w:b/>
                <w:bCs/>
                <w:szCs w:val="24"/>
                <w:lang w:eastAsia="ru-RU"/>
              </w:rPr>
              <w:t xml:space="preserve">15-берене. </w:t>
            </w:r>
            <w:proofErr w:type="spellStart"/>
            <w:r w:rsidRPr="00825062">
              <w:rPr>
                <w:rFonts w:eastAsia="Times New Roman" w:cs="Times New Roman"/>
                <w:b/>
                <w:bCs/>
                <w:szCs w:val="24"/>
                <w:lang w:eastAsia="ru-RU"/>
              </w:rPr>
              <w:t>Лицензияланууга</w:t>
            </w:r>
            <w:proofErr w:type="spellEnd"/>
            <w:r w:rsidRPr="00825062">
              <w:rPr>
                <w:rFonts w:eastAsia="Times New Roman" w:cs="Times New Roman"/>
                <w:b/>
                <w:bCs/>
                <w:szCs w:val="24"/>
                <w:lang w:eastAsia="ru-RU"/>
              </w:rPr>
              <w:t xml:space="preserve"> </w:t>
            </w:r>
            <w:proofErr w:type="spellStart"/>
            <w:r w:rsidRPr="00825062">
              <w:rPr>
                <w:rFonts w:eastAsia="Times New Roman" w:cs="Times New Roman"/>
                <w:b/>
                <w:bCs/>
                <w:szCs w:val="24"/>
                <w:lang w:eastAsia="ru-RU"/>
              </w:rPr>
              <w:t>тийиш</w:t>
            </w:r>
            <w:proofErr w:type="spellEnd"/>
            <w:r w:rsidRPr="00825062">
              <w:rPr>
                <w:rFonts w:eastAsia="Times New Roman" w:cs="Times New Roman"/>
                <w:b/>
                <w:bCs/>
                <w:szCs w:val="24"/>
                <w:lang w:eastAsia="ru-RU"/>
              </w:rPr>
              <w:t xml:space="preserve"> </w:t>
            </w:r>
            <w:proofErr w:type="spellStart"/>
            <w:r w:rsidRPr="00825062">
              <w:rPr>
                <w:rFonts w:eastAsia="Times New Roman" w:cs="Times New Roman"/>
                <w:b/>
                <w:bCs/>
                <w:szCs w:val="24"/>
                <w:lang w:eastAsia="ru-RU"/>
              </w:rPr>
              <w:t>болгон</w:t>
            </w:r>
            <w:proofErr w:type="spellEnd"/>
            <w:r w:rsidRPr="00825062">
              <w:rPr>
                <w:rFonts w:eastAsia="Times New Roman" w:cs="Times New Roman"/>
                <w:b/>
                <w:bCs/>
                <w:szCs w:val="24"/>
                <w:lang w:eastAsia="ru-RU"/>
              </w:rPr>
              <w:t xml:space="preserve"> </w:t>
            </w:r>
            <w:proofErr w:type="spellStart"/>
            <w:r w:rsidRPr="00825062">
              <w:rPr>
                <w:rFonts w:eastAsia="Times New Roman" w:cs="Times New Roman"/>
                <w:b/>
                <w:bCs/>
                <w:szCs w:val="24"/>
                <w:lang w:eastAsia="ru-RU"/>
              </w:rPr>
              <w:t>иштин</w:t>
            </w:r>
            <w:proofErr w:type="spellEnd"/>
            <w:r w:rsidRPr="00825062">
              <w:rPr>
                <w:rFonts w:eastAsia="Times New Roman" w:cs="Times New Roman"/>
                <w:b/>
                <w:bCs/>
                <w:szCs w:val="24"/>
                <w:lang w:eastAsia="ru-RU"/>
              </w:rPr>
              <w:t xml:space="preserve"> </w:t>
            </w:r>
            <w:proofErr w:type="spellStart"/>
            <w:r w:rsidRPr="00825062">
              <w:rPr>
                <w:rFonts w:eastAsia="Times New Roman" w:cs="Times New Roman"/>
                <w:b/>
                <w:bCs/>
                <w:szCs w:val="24"/>
                <w:lang w:eastAsia="ru-RU"/>
              </w:rPr>
              <w:t>түрлөрү</w:t>
            </w:r>
            <w:proofErr w:type="spellEnd"/>
          </w:p>
          <w:p w14:paraId="12534906" w14:textId="77777777" w:rsidR="00B06450" w:rsidRPr="00825062" w:rsidRDefault="00B06450" w:rsidP="00B06450">
            <w:pPr>
              <w:spacing w:after="60"/>
              <w:ind w:firstLine="567"/>
              <w:jc w:val="both"/>
              <w:rPr>
                <w:rFonts w:eastAsia="Times New Roman" w:cs="Times New Roman"/>
                <w:szCs w:val="24"/>
                <w:lang w:eastAsia="ru-RU"/>
              </w:rPr>
            </w:pPr>
            <w:proofErr w:type="spellStart"/>
            <w:r w:rsidRPr="00825062">
              <w:rPr>
                <w:rFonts w:eastAsia="Times New Roman" w:cs="Times New Roman"/>
                <w:szCs w:val="24"/>
                <w:lang w:eastAsia="ru-RU"/>
              </w:rPr>
              <w:t>Иштин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төмөнкү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түрлөрү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лицензияланууга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тийиш</w:t>
            </w:r>
            <w:proofErr w:type="spellEnd"/>
            <w:r w:rsidRPr="00825062">
              <w:rPr>
                <w:rFonts w:eastAsia="Times New Roman" w:cs="Times New Roman"/>
                <w:szCs w:val="24"/>
                <w:lang w:eastAsia="ru-RU"/>
              </w:rPr>
              <w:t>:</w:t>
            </w:r>
          </w:p>
          <w:p w14:paraId="20253643"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 </w:t>
            </w:r>
            <w:proofErr w:type="spellStart"/>
            <w:r w:rsidRPr="00825062">
              <w:rPr>
                <w:rFonts w:eastAsia="Times New Roman" w:cs="Times New Roman"/>
                <w:szCs w:val="24"/>
                <w:lang w:eastAsia="ru-RU"/>
              </w:rPr>
              <w:t>электр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энергиясын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берүү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бөлүштүрүү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сатуу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экспорттоо</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импорттоо</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энергиянын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жаңыланып</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туруучу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булактарын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пайдалануунун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натыйжасында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алынган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электр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энергиясын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өндүрүүнү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ошондой</w:t>
            </w:r>
            <w:proofErr w:type="spellEnd"/>
            <w:r w:rsidRPr="00825062">
              <w:rPr>
                <w:rFonts w:eastAsia="Times New Roman" w:cs="Times New Roman"/>
                <w:szCs w:val="24"/>
                <w:lang w:eastAsia="ru-RU"/>
              </w:rPr>
              <w:t xml:space="preserve"> эле 1000 кВт </w:t>
            </w:r>
            <w:proofErr w:type="spellStart"/>
            <w:r w:rsidRPr="00825062">
              <w:rPr>
                <w:rFonts w:eastAsia="Times New Roman" w:cs="Times New Roman"/>
                <w:szCs w:val="24"/>
                <w:lang w:eastAsia="ru-RU"/>
              </w:rPr>
              <w:t>чейин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кубаттуулукта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пайдалануу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үчүн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энергиянын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кандай</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болбосун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булактарынан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электр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энергиясын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өндүрүүнү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албаганда</w:t>
            </w:r>
            <w:proofErr w:type="spellEnd"/>
            <w:r w:rsidRPr="00825062">
              <w:rPr>
                <w:rFonts w:eastAsia="Times New Roman" w:cs="Times New Roman"/>
                <w:szCs w:val="24"/>
                <w:lang w:eastAsia="ru-RU"/>
              </w:rPr>
              <w:t>);</w:t>
            </w:r>
          </w:p>
          <w:p w14:paraId="4E9F5BF7"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 </w:t>
            </w:r>
            <w:proofErr w:type="spellStart"/>
            <w:r w:rsidRPr="00825062">
              <w:rPr>
                <w:rFonts w:eastAsia="Times New Roman" w:cs="Times New Roman"/>
                <w:szCs w:val="24"/>
                <w:lang w:eastAsia="ru-RU"/>
              </w:rPr>
              <w:t>жылуулук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энергиясын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берүү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бөлүштүрүү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сатуу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энергиянын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жаңыланып</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туруучу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булактарын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пайдалануунун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натыйжасында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алынган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электр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энергиясын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өндүрүүнү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ошондой</w:t>
            </w:r>
            <w:proofErr w:type="spellEnd"/>
            <w:r w:rsidRPr="00825062">
              <w:rPr>
                <w:rFonts w:eastAsia="Times New Roman" w:cs="Times New Roman"/>
                <w:szCs w:val="24"/>
                <w:lang w:eastAsia="ru-RU"/>
              </w:rPr>
              <w:t xml:space="preserve"> эле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пайдалануу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үчүн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энергиянын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кандай</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болбосун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булактарынан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жылуулук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энергиясын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өндүрүүнү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албаганда</w:t>
            </w:r>
            <w:proofErr w:type="spellEnd"/>
            <w:r w:rsidRPr="00825062">
              <w:rPr>
                <w:rFonts w:eastAsia="Times New Roman" w:cs="Times New Roman"/>
                <w:szCs w:val="24"/>
                <w:lang w:eastAsia="ru-RU"/>
              </w:rPr>
              <w:t>);</w:t>
            </w:r>
          </w:p>
          <w:p w14:paraId="5297F257"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3) </w:t>
            </w:r>
            <w:proofErr w:type="spellStart"/>
            <w:r w:rsidRPr="00825062">
              <w:rPr>
                <w:rFonts w:eastAsia="Times New Roman" w:cs="Times New Roman"/>
                <w:szCs w:val="24"/>
                <w:lang w:eastAsia="ru-RU"/>
              </w:rPr>
              <w:t>өсүмдүктүн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чийки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затынан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биоэтанолду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өндүрүштүк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көлөмдө</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өндүрүүнү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аны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сатууну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албаганда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мунайды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жаратылыш</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газын</w:t>
            </w:r>
            <w:proofErr w:type="spellEnd"/>
            <w:r w:rsidRPr="00825062">
              <w:rPr>
                <w:rFonts w:eastAsia="Times New Roman" w:cs="Times New Roman"/>
                <w:szCs w:val="24"/>
                <w:lang w:eastAsia="ru-RU"/>
              </w:rPr>
              <w:t xml:space="preserve"> кайра </w:t>
            </w:r>
            <w:proofErr w:type="spellStart"/>
            <w:r w:rsidRPr="00825062">
              <w:rPr>
                <w:rFonts w:eastAsia="Times New Roman" w:cs="Times New Roman"/>
                <w:szCs w:val="24"/>
                <w:lang w:eastAsia="ru-RU"/>
              </w:rPr>
              <w:t>иштетүү</w:t>
            </w:r>
            <w:proofErr w:type="spellEnd"/>
            <w:r w:rsidRPr="00825062">
              <w:rPr>
                <w:rFonts w:eastAsia="Times New Roman" w:cs="Times New Roman"/>
                <w:szCs w:val="24"/>
                <w:lang w:eastAsia="ru-RU"/>
              </w:rPr>
              <w:t>;</w:t>
            </w:r>
          </w:p>
          <w:p w14:paraId="2A38C4C1"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4) </w:t>
            </w:r>
            <w:proofErr w:type="spellStart"/>
            <w:r w:rsidRPr="00825062">
              <w:rPr>
                <w:rFonts w:eastAsia="Times New Roman" w:cs="Times New Roman"/>
                <w:szCs w:val="24"/>
                <w:lang w:eastAsia="ru-RU"/>
              </w:rPr>
              <w:t>жаратылыш</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газын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берүү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бөлүштүрүү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сатуу</w:t>
            </w:r>
            <w:proofErr w:type="spellEnd"/>
            <w:r w:rsidRPr="00825062">
              <w:rPr>
                <w:rFonts w:eastAsia="Times New Roman" w:cs="Times New Roman"/>
                <w:szCs w:val="24"/>
                <w:lang w:eastAsia="ru-RU"/>
              </w:rPr>
              <w:t>;</w:t>
            </w:r>
          </w:p>
          <w:p w14:paraId="5EE0EF16"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5) этил </w:t>
            </w:r>
            <w:proofErr w:type="spellStart"/>
            <w:r w:rsidRPr="00825062">
              <w:rPr>
                <w:rFonts w:eastAsia="Times New Roman" w:cs="Times New Roman"/>
                <w:szCs w:val="24"/>
                <w:lang w:eastAsia="ru-RU"/>
              </w:rPr>
              <w:t>спиртин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жүгүртүү</w:t>
            </w:r>
            <w:proofErr w:type="spellEnd"/>
            <w:r w:rsidRPr="00825062">
              <w:rPr>
                <w:rFonts w:eastAsia="Times New Roman" w:cs="Times New Roman"/>
                <w:szCs w:val="24"/>
                <w:lang w:eastAsia="ru-RU"/>
              </w:rPr>
              <w:t>;</w:t>
            </w:r>
          </w:p>
          <w:p w14:paraId="76410A10"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6) </w:t>
            </w:r>
            <w:proofErr w:type="spellStart"/>
            <w:r w:rsidRPr="00825062">
              <w:rPr>
                <w:rFonts w:eastAsia="Times New Roman" w:cs="Times New Roman"/>
                <w:szCs w:val="24"/>
                <w:lang w:eastAsia="ru-RU"/>
              </w:rPr>
              <w:t>алкоголдук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продукцияны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жүгүртүү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өндүрүү</w:t>
            </w:r>
            <w:proofErr w:type="spellEnd"/>
            <w:r w:rsidRPr="00825062">
              <w:rPr>
                <w:rFonts w:eastAsia="Times New Roman" w:cs="Times New Roman"/>
                <w:szCs w:val="24"/>
                <w:lang w:eastAsia="ru-RU"/>
              </w:rPr>
              <w:t xml:space="preserve"> же </w:t>
            </w:r>
            <w:proofErr w:type="spellStart"/>
            <w:r w:rsidRPr="00825062">
              <w:rPr>
                <w:rFonts w:eastAsia="Times New Roman" w:cs="Times New Roman"/>
                <w:szCs w:val="24"/>
                <w:lang w:eastAsia="ru-RU"/>
              </w:rPr>
              <w:t>сатуу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максатында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сактоо</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дүң</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чекене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сатуу</w:t>
            </w:r>
            <w:proofErr w:type="spellEnd"/>
            <w:r w:rsidRPr="00825062">
              <w:rPr>
                <w:rFonts w:eastAsia="Times New Roman" w:cs="Times New Roman"/>
                <w:szCs w:val="24"/>
                <w:lang w:eastAsia="ru-RU"/>
              </w:rPr>
              <w:t>);</w:t>
            </w:r>
          </w:p>
          <w:p w14:paraId="382BF74E"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7)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медициналык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мекемелер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ишкерлер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тарабынан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жүзөгө</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ашырылуучу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медициналык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медициналык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мекемелерде</w:t>
            </w:r>
            <w:proofErr w:type="spellEnd"/>
            <w:r w:rsidRPr="00825062">
              <w:rPr>
                <w:rFonts w:eastAsia="Times New Roman" w:cs="Times New Roman"/>
                <w:szCs w:val="24"/>
                <w:lang w:eastAsia="ru-RU"/>
              </w:rPr>
              <w:t xml:space="preserve"> же </w:t>
            </w:r>
            <w:proofErr w:type="spellStart"/>
            <w:r w:rsidRPr="00825062">
              <w:rPr>
                <w:rFonts w:eastAsia="Times New Roman" w:cs="Times New Roman"/>
                <w:szCs w:val="24"/>
                <w:lang w:eastAsia="ru-RU"/>
              </w:rPr>
              <w:t>болбосо</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ишкерлерде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жалданып</w:t>
            </w:r>
            <w:proofErr w:type="spellEnd"/>
            <w:r w:rsidRPr="00825062">
              <w:rPr>
                <w:rFonts w:eastAsia="Times New Roman" w:cs="Times New Roman"/>
                <w:szCs w:val="24"/>
                <w:lang w:eastAsia="ru-RU"/>
              </w:rPr>
              <w:t xml:space="preserve"> же </w:t>
            </w:r>
            <w:proofErr w:type="spellStart"/>
            <w:r w:rsidRPr="00825062">
              <w:rPr>
                <w:rFonts w:eastAsia="Times New Roman" w:cs="Times New Roman"/>
                <w:szCs w:val="24"/>
                <w:lang w:eastAsia="ru-RU"/>
              </w:rPr>
              <w:t>эмгек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келишими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боюнча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иштеген</w:t>
            </w:r>
            <w:proofErr w:type="spellEnd"/>
            <w:r w:rsidRPr="00825062">
              <w:rPr>
                <w:rFonts w:eastAsia="Times New Roman" w:cs="Times New Roman"/>
                <w:szCs w:val="24"/>
                <w:lang w:eastAsia="ru-RU"/>
              </w:rPr>
              <w:t xml:space="preserve"> медицина </w:t>
            </w:r>
            <w:proofErr w:type="spellStart"/>
            <w:r w:rsidRPr="00825062">
              <w:rPr>
                <w:rFonts w:eastAsia="Times New Roman" w:cs="Times New Roman"/>
                <w:szCs w:val="24"/>
                <w:lang w:eastAsia="ru-RU"/>
              </w:rPr>
              <w:t>кызматкерлеринин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албаганда</w:t>
            </w:r>
            <w:proofErr w:type="spellEnd"/>
            <w:r w:rsidRPr="00825062">
              <w:rPr>
                <w:rFonts w:eastAsia="Times New Roman" w:cs="Times New Roman"/>
                <w:szCs w:val="24"/>
                <w:lang w:eastAsia="ru-RU"/>
              </w:rPr>
              <w:t>);</w:t>
            </w:r>
          </w:p>
          <w:p w14:paraId="09BB4FF8"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val="ky-KG" w:eastAsia="ru-RU"/>
              </w:rPr>
              <w:t>8) фармацевттик иш;</w:t>
            </w:r>
          </w:p>
          <w:p w14:paraId="71F78E65"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9) ветеринария </w:t>
            </w:r>
            <w:proofErr w:type="spellStart"/>
            <w:r w:rsidRPr="00825062">
              <w:rPr>
                <w:rFonts w:eastAsia="Times New Roman" w:cs="Times New Roman"/>
                <w:szCs w:val="24"/>
                <w:lang w:eastAsia="ru-RU"/>
              </w:rPr>
              <w:t>жаатындагы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адистештирилген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ишканаларда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вакциналарды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сывороткаларды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даярдоо</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сатуу</w:t>
            </w:r>
            <w:proofErr w:type="spellEnd"/>
            <w:r w:rsidRPr="00825062">
              <w:rPr>
                <w:rFonts w:eastAsia="Times New Roman" w:cs="Times New Roman"/>
                <w:szCs w:val="24"/>
                <w:lang w:eastAsia="ru-RU"/>
              </w:rPr>
              <w:t>;</w:t>
            </w:r>
          </w:p>
          <w:p w14:paraId="411EA676"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10) </w:t>
            </w:r>
            <w:proofErr w:type="spellStart"/>
            <w:r w:rsidRPr="00825062">
              <w:rPr>
                <w:rFonts w:eastAsia="Times New Roman" w:cs="Times New Roman"/>
                <w:szCs w:val="24"/>
                <w:lang w:eastAsia="ru-RU"/>
              </w:rPr>
              <w:t>патогендиктин</w:t>
            </w:r>
            <w:proofErr w:type="spellEnd"/>
            <w:r w:rsidRPr="00825062">
              <w:rPr>
                <w:rFonts w:eastAsia="Times New Roman" w:cs="Times New Roman"/>
                <w:szCs w:val="24"/>
                <w:lang w:eastAsia="ru-RU"/>
              </w:rPr>
              <w:t xml:space="preserve"> II </w:t>
            </w:r>
            <w:proofErr w:type="spellStart"/>
            <w:r w:rsidRPr="00825062">
              <w:rPr>
                <w:rFonts w:eastAsia="Times New Roman" w:cs="Times New Roman"/>
                <w:szCs w:val="24"/>
                <w:lang w:eastAsia="ru-RU"/>
              </w:rPr>
              <w:t>тобундагы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микроорганизмдер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менен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иштөө</w:t>
            </w:r>
            <w:proofErr w:type="spellEnd"/>
            <w:r w:rsidRPr="00825062">
              <w:rPr>
                <w:rFonts w:eastAsia="Times New Roman" w:cs="Times New Roman"/>
                <w:szCs w:val="24"/>
                <w:lang w:eastAsia="ru-RU"/>
              </w:rPr>
              <w:t>;</w:t>
            </w:r>
          </w:p>
          <w:p w14:paraId="4FE4DAC0"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11) </w:t>
            </w:r>
            <w:proofErr w:type="spellStart"/>
            <w:r w:rsidRPr="00825062">
              <w:rPr>
                <w:rFonts w:eastAsia="Times New Roman" w:cs="Times New Roman"/>
                <w:szCs w:val="24"/>
                <w:lang w:eastAsia="ru-RU"/>
              </w:rPr>
              <w:t>электр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байланышы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жаатындагы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w:t>
            </w:r>
            <w:proofErr w:type="spellEnd"/>
            <w:r w:rsidRPr="00825062">
              <w:rPr>
                <w:rFonts w:eastAsia="Times New Roman" w:cs="Times New Roman"/>
                <w:szCs w:val="24"/>
                <w:lang w:eastAsia="ru-RU"/>
              </w:rPr>
              <w:t xml:space="preserve"> </w:t>
            </w:r>
            <w:r w:rsidRPr="00825062">
              <w:rPr>
                <w:rFonts w:eastAsia="Times New Roman" w:cs="Times New Roman"/>
                <w:szCs w:val="24"/>
                <w:lang w:val="ky-KG" w:eastAsia="ru-RU"/>
              </w:rPr>
              <w:t>(ички же жабык тармактардын операторлорун жана кызматтарын кошпогондо)</w:t>
            </w:r>
            <w:r w:rsidRPr="00825062">
              <w:rPr>
                <w:rFonts w:eastAsia="Times New Roman" w:cs="Times New Roman"/>
                <w:szCs w:val="24"/>
                <w:lang w:eastAsia="ru-RU"/>
              </w:rPr>
              <w:t>;</w:t>
            </w:r>
          </w:p>
          <w:p w14:paraId="19A8E872"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12) почта </w:t>
            </w:r>
            <w:proofErr w:type="spellStart"/>
            <w:r w:rsidRPr="00825062">
              <w:rPr>
                <w:rFonts w:eastAsia="Times New Roman" w:cs="Times New Roman"/>
                <w:szCs w:val="24"/>
                <w:lang w:eastAsia="ru-RU"/>
              </w:rPr>
              <w:t>байланышы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жаатындагы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w:t>
            </w:r>
            <w:proofErr w:type="spellEnd"/>
            <w:r w:rsidRPr="00825062">
              <w:rPr>
                <w:rFonts w:eastAsia="Times New Roman" w:cs="Times New Roman"/>
                <w:szCs w:val="24"/>
                <w:lang w:eastAsia="ru-RU"/>
              </w:rPr>
              <w:t>;</w:t>
            </w:r>
          </w:p>
          <w:p w14:paraId="7FEA1814"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13) </w:t>
            </w:r>
            <w:proofErr w:type="spellStart"/>
            <w:r w:rsidRPr="00825062">
              <w:rPr>
                <w:rFonts w:eastAsia="Times New Roman" w:cs="Times New Roman"/>
                <w:szCs w:val="24"/>
                <w:lang w:eastAsia="ru-RU"/>
              </w:rPr>
              <w:t>маалыматтарды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берүү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жаатындагы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w:t>
            </w:r>
            <w:proofErr w:type="spellEnd"/>
            <w:r w:rsidRPr="00825062">
              <w:rPr>
                <w:rFonts w:eastAsia="Times New Roman" w:cs="Times New Roman"/>
                <w:szCs w:val="24"/>
                <w:lang w:eastAsia="ru-RU"/>
              </w:rPr>
              <w:t xml:space="preserve"> </w:t>
            </w:r>
            <w:r w:rsidRPr="00825062">
              <w:rPr>
                <w:rFonts w:eastAsia="Times New Roman" w:cs="Times New Roman"/>
                <w:szCs w:val="24"/>
                <w:lang w:val="ky-KG" w:eastAsia="ru-RU"/>
              </w:rPr>
              <w:t>(буга ички же жабык тармактардын операторлорун жана кызматтары кирбейт)</w:t>
            </w:r>
            <w:r w:rsidRPr="00825062">
              <w:rPr>
                <w:rFonts w:eastAsia="Times New Roman" w:cs="Times New Roman"/>
                <w:szCs w:val="24"/>
                <w:lang w:eastAsia="ru-RU"/>
              </w:rPr>
              <w:t>;</w:t>
            </w:r>
          </w:p>
          <w:p w14:paraId="52AAC015"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val="ky-KG" w:eastAsia="ru-RU"/>
              </w:rPr>
              <w:t>13-1) Кыргыз Республикасынын аймагында колдонулуп жаткан жана ташып келинген мобилдик байланыштын түзүлмөлөрүнүн, ошондой эле маалыматтарды берүү үчүн пайдаланылуучу түзүлмөлөрдүн эл аралык уникалдуу идентификациялык кодун идентификациялоо, аутенттөө жаатындагы иш;</w:t>
            </w:r>
          </w:p>
          <w:p w14:paraId="7B97D98A" w14:textId="77777777" w:rsidR="00B06450" w:rsidRPr="00825062" w:rsidRDefault="00B06450" w:rsidP="00B06450">
            <w:pPr>
              <w:spacing w:after="60"/>
              <w:ind w:firstLine="567"/>
              <w:jc w:val="both"/>
              <w:rPr>
                <w:rFonts w:eastAsia="Times New Roman" w:cs="Times New Roman"/>
                <w:i/>
                <w:iCs/>
                <w:szCs w:val="24"/>
                <w:lang w:eastAsia="ru-RU"/>
              </w:rPr>
            </w:pPr>
            <w:r w:rsidRPr="00825062">
              <w:rPr>
                <w:rFonts w:eastAsia="Times New Roman" w:cs="Times New Roman"/>
                <w:i/>
                <w:iCs/>
                <w:szCs w:val="24"/>
                <w:lang w:eastAsia="ru-RU"/>
              </w:rPr>
              <w:t>14) (</w:t>
            </w:r>
            <w:r w:rsidRPr="00825062">
              <w:rPr>
                <w:rFonts w:eastAsia="Times New Roman" w:cs="Times New Roman"/>
                <w:i/>
                <w:iCs/>
                <w:szCs w:val="24"/>
                <w:lang w:val="ky-KG" w:eastAsia="ru-RU"/>
              </w:rPr>
              <w:t xml:space="preserve">КР 2017-жылдын 4-майындагы N 75 </w:t>
            </w:r>
            <w:r>
              <w:fldChar w:fldCharType="begin"/>
            </w:r>
            <w:r>
              <w:instrText xml:space="preserve"> HYPERLINK "toktom://db/142026" </w:instrText>
            </w:r>
            <w:r>
              <w:fldChar w:fldCharType="separate"/>
            </w:r>
            <w:r w:rsidRPr="00825062">
              <w:rPr>
                <w:rFonts w:eastAsia="Times New Roman" w:cs="Times New Roman"/>
                <w:i/>
                <w:iCs/>
                <w:szCs w:val="24"/>
                <w:lang w:val="ky-KG" w:eastAsia="ru-RU"/>
              </w:rPr>
              <w:t>Мыйзамына</w:t>
            </w:r>
            <w:r>
              <w:rPr>
                <w:rFonts w:eastAsia="Times New Roman" w:cs="Times New Roman"/>
                <w:i/>
                <w:iCs/>
                <w:szCs w:val="24"/>
                <w:lang w:val="ky-KG" w:eastAsia="ru-RU"/>
              </w:rPr>
              <w:fldChar w:fldCharType="end"/>
            </w:r>
            <w:r w:rsidRPr="00825062">
              <w:rPr>
                <w:rFonts w:eastAsia="Times New Roman" w:cs="Times New Roman"/>
                <w:i/>
                <w:iCs/>
                <w:szCs w:val="24"/>
                <w:lang w:val="ky-KG" w:eastAsia="ru-RU"/>
              </w:rPr>
              <w:t xml:space="preserve"> ылайык күчүн жоготту</w:t>
            </w:r>
            <w:r w:rsidRPr="00825062">
              <w:rPr>
                <w:rFonts w:eastAsia="Times New Roman" w:cs="Times New Roman"/>
                <w:i/>
                <w:iCs/>
                <w:szCs w:val="24"/>
                <w:lang w:eastAsia="ru-RU"/>
              </w:rPr>
              <w:t>)</w:t>
            </w:r>
          </w:p>
          <w:p w14:paraId="0B818344"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15) </w:t>
            </w:r>
            <w:proofErr w:type="spellStart"/>
            <w:r w:rsidRPr="00825062">
              <w:rPr>
                <w:rFonts w:eastAsia="Times New Roman" w:cs="Times New Roman"/>
                <w:szCs w:val="24"/>
                <w:lang w:eastAsia="ru-RU"/>
              </w:rPr>
              <w:t>шаар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куруу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турак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жай</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коомдук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өндүрүштүк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имараттардын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курулуштардын</w:t>
            </w:r>
            <w:proofErr w:type="spellEnd"/>
            <w:r w:rsidRPr="00825062">
              <w:rPr>
                <w:rFonts w:eastAsia="Times New Roman" w:cs="Times New Roman"/>
                <w:szCs w:val="24"/>
                <w:lang w:eastAsia="ru-RU"/>
              </w:rPr>
              <w:t xml:space="preserve"> (I, II, III </w:t>
            </w:r>
            <w:proofErr w:type="spellStart"/>
            <w:r w:rsidRPr="00825062">
              <w:rPr>
                <w:rFonts w:eastAsia="Times New Roman" w:cs="Times New Roman"/>
                <w:szCs w:val="24"/>
                <w:lang w:eastAsia="ru-RU"/>
              </w:rPr>
              <w:t>категориядагы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объекттердин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долбоордук-изилдөө</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иштери</w:t>
            </w:r>
            <w:proofErr w:type="spellEnd"/>
            <w:r w:rsidRPr="00825062">
              <w:rPr>
                <w:rFonts w:eastAsia="Times New Roman" w:cs="Times New Roman"/>
                <w:szCs w:val="24"/>
                <w:lang w:eastAsia="ru-RU"/>
              </w:rPr>
              <w:t>;</w:t>
            </w:r>
          </w:p>
          <w:p w14:paraId="02956C33"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16) </w:t>
            </w:r>
            <w:proofErr w:type="spellStart"/>
            <w:r w:rsidRPr="00825062">
              <w:rPr>
                <w:rFonts w:eastAsia="Times New Roman" w:cs="Times New Roman"/>
                <w:szCs w:val="24"/>
                <w:lang w:eastAsia="ru-RU"/>
              </w:rPr>
              <w:t>жеке</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турак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үйлөрдү</w:t>
            </w:r>
            <w:proofErr w:type="spellEnd"/>
            <w:r w:rsidRPr="00825062">
              <w:rPr>
                <w:rFonts w:eastAsia="Times New Roman" w:cs="Times New Roman"/>
                <w:szCs w:val="24"/>
                <w:lang w:eastAsia="ru-RU"/>
              </w:rPr>
              <w:t xml:space="preserve"> (I, II, III </w:t>
            </w:r>
            <w:proofErr w:type="spellStart"/>
            <w:r w:rsidRPr="00825062">
              <w:rPr>
                <w:rFonts w:eastAsia="Times New Roman" w:cs="Times New Roman"/>
                <w:szCs w:val="24"/>
                <w:lang w:eastAsia="ru-RU"/>
              </w:rPr>
              <w:t>категориядагы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объекттерди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куруудан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тышкары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курулуш-куроо</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иштери</w:t>
            </w:r>
            <w:proofErr w:type="spellEnd"/>
            <w:r w:rsidRPr="00825062">
              <w:rPr>
                <w:rFonts w:eastAsia="Times New Roman" w:cs="Times New Roman"/>
                <w:szCs w:val="24"/>
                <w:lang w:eastAsia="ru-RU"/>
              </w:rPr>
              <w:t>;</w:t>
            </w:r>
          </w:p>
          <w:p w14:paraId="39647F40"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17) автомобиль транспорту </w:t>
            </w:r>
            <w:proofErr w:type="spellStart"/>
            <w:r w:rsidRPr="00825062">
              <w:rPr>
                <w:rFonts w:eastAsia="Times New Roman" w:cs="Times New Roman"/>
                <w:szCs w:val="24"/>
                <w:lang w:eastAsia="ru-RU"/>
              </w:rPr>
              <w:t>менен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жүргүнчүлөрдү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ташуу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жеңил</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таксилерди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албаганда</w:t>
            </w:r>
            <w:proofErr w:type="spellEnd"/>
            <w:r w:rsidRPr="00825062">
              <w:rPr>
                <w:rFonts w:eastAsia="Times New Roman" w:cs="Times New Roman"/>
                <w:szCs w:val="24"/>
                <w:lang w:eastAsia="ru-RU"/>
              </w:rPr>
              <w:t>);</w:t>
            </w:r>
          </w:p>
          <w:p w14:paraId="5F727FDC"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18) автомобиль транспорту </w:t>
            </w:r>
            <w:proofErr w:type="spellStart"/>
            <w:r w:rsidRPr="00825062">
              <w:rPr>
                <w:rFonts w:eastAsia="Times New Roman" w:cs="Times New Roman"/>
                <w:szCs w:val="24"/>
                <w:lang w:eastAsia="ru-RU"/>
              </w:rPr>
              <w:t>менен</w:t>
            </w:r>
            <w:proofErr w:type="spellEnd"/>
            <w:r w:rsidRPr="00825062">
              <w:rPr>
                <w:rFonts w:eastAsia="Times New Roman" w:cs="Times New Roman"/>
                <w:szCs w:val="24"/>
                <w:lang w:eastAsia="ru-RU"/>
              </w:rPr>
              <w:t xml:space="preserve"> эл </w:t>
            </w:r>
            <w:proofErr w:type="spellStart"/>
            <w:r w:rsidRPr="00825062">
              <w:rPr>
                <w:rFonts w:eastAsia="Times New Roman" w:cs="Times New Roman"/>
                <w:szCs w:val="24"/>
                <w:lang w:eastAsia="ru-RU"/>
              </w:rPr>
              <w:t>аралык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ташуулар</w:t>
            </w:r>
            <w:proofErr w:type="spellEnd"/>
            <w:r w:rsidRPr="00825062">
              <w:rPr>
                <w:rFonts w:eastAsia="Times New Roman" w:cs="Times New Roman"/>
                <w:szCs w:val="24"/>
                <w:lang w:eastAsia="ru-RU"/>
              </w:rPr>
              <w:t>;</w:t>
            </w:r>
          </w:p>
          <w:p w14:paraId="46A001F3" w14:textId="77777777" w:rsidR="00B06450" w:rsidRPr="00825062" w:rsidRDefault="00B06450" w:rsidP="00B06450">
            <w:pPr>
              <w:spacing w:after="60"/>
              <w:ind w:firstLine="567"/>
              <w:jc w:val="both"/>
              <w:rPr>
                <w:rFonts w:eastAsia="Times New Roman" w:cs="Times New Roman"/>
                <w:i/>
                <w:iCs/>
                <w:szCs w:val="24"/>
                <w:lang w:eastAsia="ru-RU"/>
              </w:rPr>
            </w:pPr>
            <w:r w:rsidRPr="00825062">
              <w:rPr>
                <w:rFonts w:eastAsia="Times New Roman" w:cs="Times New Roman"/>
                <w:i/>
                <w:iCs/>
                <w:szCs w:val="24"/>
                <w:lang w:eastAsia="ru-RU"/>
              </w:rPr>
              <w:t xml:space="preserve">19) </w:t>
            </w:r>
            <w:r w:rsidRPr="00825062">
              <w:rPr>
                <w:rFonts w:eastAsia="Times New Roman" w:cs="Times New Roman"/>
                <w:i/>
                <w:iCs/>
                <w:szCs w:val="24"/>
                <w:lang w:val="ky-KG" w:eastAsia="ru-RU"/>
              </w:rPr>
              <w:t xml:space="preserve">(КР 2022-жылдын 21-январындагы N 11 </w:t>
            </w:r>
            <w:r>
              <w:fldChar w:fldCharType="begin"/>
            </w:r>
            <w:r>
              <w:instrText xml:space="preserve"> HYPERLINK "toktom://db/172115" </w:instrText>
            </w:r>
            <w:r>
              <w:fldChar w:fldCharType="separate"/>
            </w:r>
            <w:r w:rsidRPr="00825062">
              <w:rPr>
                <w:rFonts w:eastAsia="Times New Roman" w:cs="Times New Roman"/>
                <w:i/>
                <w:iCs/>
                <w:szCs w:val="24"/>
                <w:lang w:val="ky-KG" w:eastAsia="ru-RU"/>
              </w:rPr>
              <w:t>Мыйзамына</w:t>
            </w:r>
            <w:r>
              <w:rPr>
                <w:rFonts w:eastAsia="Times New Roman" w:cs="Times New Roman"/>
                <w:i/>
                <w:iCs/>
                <w:szCs w:val="24"/>
                <w:lang w:val="ky-KG" w:eastAsia="ru-RU"/>
              </w:rPr>
              <w:fldChar w:fldCharType="end"/>
            </w:r>
            <w:r w:rsidRPr="00825062">
              <w:rPr>
                <w:rFonts w:eastAsia="Times New Roman" w:cs="Times New Roman"/>
                <w:i/>
                <w:iCs/>
                <w:szCs w:val="24"/>
                <w:lang w:val="ky-KG" w:eastAsia="ru-RU"/>
              </w:rPr>
              <w:t xml:space="preserve"> ылайык күчүн жоготту)</w:t>
            </w:r>
          </w:p>
          <w:p w14:paraId="037797C1" w14:textId="77777777" w:rsidR="00B06450" w:rsidRPr="00825062" w:rsidRDefault="00B06450" w:rsidP="00B06450">
            <w:pPr>
              <w:spacing w:after="60"/>
              <w:ind w:firstLine="567"/>
              <w:jc w:val="both"/>
              <w:rPr>
                <w:rFonts w:eastAsia="Times New Roman" w:cs="Times New Roman"/>
                <w:i/>
                <w:iCs/>
                <w:szCs w:val="24"/>
                <w:lang w:eastAsia="ru-RU"/>
              </w:rPr>
            </w:pPr>
            <w:r w:rsidRPr="00825062">
              <w:rPr>
                <w:rFonts w:eastAsia="Times New Roman" w:cs="Times New Roman"/>
                <w:i/>
                <w:iCs/>
                <w:szCs w:val="24"/>
                <w:lang w:eastAsia="ru-RU"/>
              </w:rPr>
              <w:t xml:space="preserve">20) </w:t>
            </w:r>
            <w:r w:rsidRPr="00825062">
              <w:rPr>
                <w:rFonts w:eastAsia="Times New Roman" w:cs="Times New Roman"/>
                <w:i/>
                <w:iCs/>
                <w:szCs w:val="24"/>
                <w:lang w:val="ky-KG" w:eastAsia="ru-RU"/>
              </w:rPr>
              <w:t xml:space="preserve">(КР 2022-жылдын 21-январындагы N 11 </w:t>
            </w:r>
            <w:r>
              <w:fldChar w:fldCharType="begin"/>
            </w:r>
            <w:r>
              <w:instrText xml:space="preserve"> HYPERLINK "toktom://db/172115" </w:instrText>
            </w:r>
            <w:r>
              <w:fldChar w:fldCharType="separate"/>
            </w:r>
            <w:r w:rsidRPr="00825062">
              <w:rPr>
                <w:rFonts w:eastAsia="Times New Roman" w:cs="Times New Roman"/>
                <w:i/>
                <w:iCs/>
                <w:szCs w:val="24"/>
                <w:lang w:val="ky-KG" w:eastAsia="ru-RU"/>
              </w:rPr>
              <w:t>Мыйзамына</w:t>
            </w:r>
            <w:r>
              <w:rPr>
                <w:rFonts w:eastAsia="Times New Roman" w:cs="Times New Roman"/>
                <w:i/>
                <w:iCs/>
                <w:szCs w:val="24"/>
                <w:lang w:val="ky-KG" w:eastAsia="ru-RU"/>
              </w:rPr>
              <w:fldChar w:fldCharType="end"/>
            </w:r>
            <w:r w:rsidRPr="00825062">
              <w:rPr>
                <w:rFonts w:eastAsia="Times New Roman" w:cs="Times New Roman"/>
                <w:i/>
                <w:iCs/>
                <w:szCs w:val="24"/>
                <w:lang w:val="ky-KG" w:eastAsia="ru-RU"/>
              </w:rPr>
              <w:t xml:space="preserve"> ылайык күчүн жоготту)</w:t>
            </w:r>
          </w:p>
          <w:p w14:paraId="1E057DBD"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21) </w:t>
            </w:r>
            <w:proofErr w:type="spellStart"/>
            <w:r w:rsidRPr="00825062">
              <w:rPr>
                <w:rFonts w:eastAsia="Times New Roman" w:cs="Times New Roman"/>
                <w:szCs w:val="24"/>
                <w:lang w:eastAsia="ru-RU"/>
              </w:rPr>
              <w:t>суу</w:t>
            </w:r>
            <w:proofErr w:type="spellEnd"/>
            <w:r w:rsidRPr="00825062">
              <w:rPr>
                <w:rFonts w:eastAsia="Times New Roman" w:cs="Times New Roman"/>
                <w:szCs w:val="24"/>
                <w:lang w:eastAsia="ru-RU"/>
              </w:rPr>
              <w:t xml:space="preserve"> транспорту </w:t>
            </w:r>
            <w:proofErr w:type="spellStart"/>
            <w:r w:rsidRPr="00825062">
              <w:rPr>
                <w:rFonts w:eastAsia="Times New Roman" w:cs="Times New Roman"/>
                <w:szCs w:val="24"/>
                <w:lang w:eastAsia="ru-RU"/>
              </w:rPr>
              <w:t>менен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жүргүнчүлөрдү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(же) </w:t>
            </w:r>
            <w:proofErr w:type="spellStart"/>
            <w:r w:rsidRPr="00825062">
              <w:rPr>
                <w:rFonts w:eastAsia="Times New Roman" w:cs="Times New Roman"/>
                <w:szCs w:val="24"/>
                <w:lang w:eastAsia="ru-RU"/>
              </w:rPr>
              <w:t>жүктөрдү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ташуу</w:t>
            </w:r>
            <w:proofErr w:type="spellEnd"/>
            <w:r w:rsidRPr="00825062">
              <w:rPr>
                <w:rFonts w:eastAsia="Times New Roman" w:cs="Times New Roman"/>
                <w:szCs w:val="24"/>
                <w:lang w:eastAsia="ru-RU"/>
              </w:rPr>
              <w:t>;</w:t>
            </w:r>
          </w:p>
          <w:p w14:paraId="53B57F18"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22) </w:t>
            </w:r>
            <w:proofErr w:type="spellStart"/>
            <w:r w:rsidRPr="00825062">
              <w:rPr>
                <w:rFonts w:eastAsia="Times New Roman" w:cs="Times New Roman"/>
                <w:szCs w:val="24"/>
                <w:lang w:eastAsia="ru-RU"/>
              </w:rPr>
              <w:t>ушул</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Мыйзамдын</w:t>
            </w:r>
            <w:proofErr w:type="spellEnd"/>
            <w:r w:rsidRPr="00825062">
              <w:rPr>
                <w:rFonts w:eastAsia="Times New Roman" w:cs="Times New Roman"/>
                <w:szCs w:val="24"/>
                <w:lang w:eastAsia="ru-RU"/>
              </w:rPr>
              <w:t xml:space="preserve"> </w:t>
            </w:r>
            <w:hyperlink r:id="rId5" w:anchor="st_2" w:history="1">
              <w:r w:rsidRPr="00825062">
                <w:rPr>
                  <w:rFonts w:eastAsia="Times New Roman" w:cs="Times New Roman"/>
                  <w:szCs w:val="24"/>
                  <w:lang w:eastAsia="ru-RU"/>
                </w:rPr>
                <w:t>2-беренесинин</w:t>
              </w:r>
            </w:hyperlink>
            <w:r w:rsidRPr="00825062">
              <w:rPr>
                <w:rFonts w:eastAsia="Times New Roman" w:cs="Times New Roman"/>
                <w:szCs w:val="24"/>
                <w:lang w:eastAsia="ru-RU"/>
              </w:rPr>
              <w:t xml:space="preserve"> 4-бөлүгүнүн </w:t>
            </w:r>
            <w:proofErr w:type="spellStart"/>
            <w:r w:rsidRPr="00825062">
              <w:rPr>
                <w:rFonts w:eastAsia="Times New Roman" w:cs="Times New Roman"/>
                <w:szCs w:val="24"/>
                <w:lang w:eastAsia="ru-RU"/>
              </w:rPr>
              <w:t>экинчи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абзацына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ылайык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банктык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операцияларды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жүргүзүү</w:t>
            </w:r>
            <w:proofErr w:type="spellEnd"/>
            <w:r w:rsidRPr="00825062">
              <w:rPr>
                <w:rFonts w:eastAsia="Times New Roman" w:cs="Times New Roman"/>
                <w:szCs w:val="24"/>
                <w:lang w:eastAsia="ru-RU"/>
              </w:rPr>
              <w:t>;</w:t>
            </w:r>
          </w:p>
          <w:p w14:paraId="74D9A7D6"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23) </w:t>
            </w:r>
            <w:proofErr w:type="spellStart"/>
            <w:r w:rsidRPr="00825062">
              <w:rPr>
                <w:rFonts w:eastAsia="Times New Roman" w:cs="Times New Roman"/>
                <w:szCs w:val="24"/>
                <w:lang w:eastAsia="ru-RU"/>
              </w:rPr>
              <w:t>кредиттик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союздардын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иши</w:t>
            </w:r>
            <w:proofErr w:type="spellEnd"/>
            <w:r w:rsidRPr="00825062">
              <w:rPr>
                <w:rFonts w:eastAsia="Times New Roman" w:cs="Times New Roman"/>
                <w:szCs w:val="24"/>
                <w:lang w:eastAsia="ru-RU"/>
              </w:rPr>
              <w:t>;</w:t>
            </w:r>
          </w:p>
          <w:p w14:paraId="5D08C110"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24) </w:t>
            </w:r>
            <w:proofErr w:type="spellStart"/>
            <w:r w:rsidRPr="00825062">
              <w:rPr>
                <w:rFonts w:eastAsia="Times New Roman" w:cs="Times New Roman"/>
                <w:szCs w:val="24"/>
                <w:lang w:eastAsia="ru-RU"/>
              </w:rPr>
              <w:t>микрокаржылык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компаниялардын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иши</w:t>
            </w:r>
            <w:proofErr w:type="spellEnd"/>
            <w:r w:rsidRPr="00825062">
              <w:rPr>
                <w:rFonts w:eastAsia="Times New Roman" w:cs="Times New Roman"/>
                <w:szCs w:val="24"/>
                <w:lang w:eastAsia="ru-RU"/>
              </w:rPr>
              <w:t>;</w:t>
            </w:r>
          </w:p>
          <w:p w14:paraId="33E37AA0"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25) </w:t>
            </w:r>
            <w:proofErr w:type="spellStart"/>
            <w:r w:rsidRPr="00825062">
              <w:rPr>
                <w:rFonts w:eastAsia="Times New Roman" w:cs="Times New Roman"/>
                <w:szCs w:val="24"/>
                <w:lang w:eastAsia="ru-RU"/>
              </w:rPr>
              <w:t>күрөөканалардын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иши</w:t>
            </w:r>
            <w:proofErr w:type="spellEnd"/>
            <w:r w:rsidRPr="00825062">
              <w:rPr>
                <w:rFonts w:eastAsia="Times New Roman" w:cs="Times New Roman"/>
                <w:szCs w:val="24"/>
                <w:lang w:eastAsia="ru-RU"/>
              </w:rPr>
              <w:t>;</w:t>
            </w:r>
          </w:p>
          <w:p w14:paraId="38E4109C"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26) чет </w:t>
            </w:r>
            <w:proofErr w:type="spellStart"/>
            <w:r w:rsidRPr="00825062">
              <w:rPr>
                <w:rFonts w:eastAsia="Times New Roman" w:cs="Times New Roman"/>
                <w:szCs w:val="24"/>
                <w:lang w:eastAsia="ru-RU"/>
              </w:rPr>
              <w:t>өлкөлүк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накталай</w:t>
            </w:r>
            <w:proofErr w:type="spellEnd"/>
            <w:r w:rsidRPr="00825062">
              <w:rPr>
                <w:rFonts w:eastAsia="Times New Roman" w:cs="Times New Roman"/>
                <w:szCs w:val="24"/>
                <w:lang w:eastAsia="ru-RU"/>
              </w:rPr>
              <w:t xml:space="preserve"> валюта </w:t>
            </w:r>
            <w:proofErr w:type="spellStart"/>
            <w:r w:rsidRPr="00825062">
              <w:rPr>
                <w:rFonts w:eastAsia="Times New Roman" w:cs="Times New Roman"/>
                <w:szCs w:val="24"/>
                <w:lang w:eastAsia="ru-RU"/>
              </w:rPr>
              <w:t>менен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алмашуу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операцияларын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жүргүзүү</w:t>
            </w:r>
            <w:proofErr w:type="spellEnd"/>
            <w:r w:rsidRPr="00825062">
              <w:rPr>
                <w:rFonts w:eastAsia="Times New Roman" w:cs="Times New Roman"/>
                <w:szCs w:val="24"/>
                <w:lang w:eastAsia="ru-RU"/>
              </w:rPr>
              <w:t>;</w:t>
            </w:r>
          </w:p>
          <w:p w14:paraId="205E0B43"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val="ky-KG" w:eastAsia="ru-RU"/>
              </w:rPr>
              <w:t>26-1) кредиттик бюронун иши;</w:t>
            </w:r>
          </w:p>
          <w:p w14:paraId="52E2D3F8"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val="ky-KG" w:eastAsia="ru-RU"/>
              </w:rPr>
              <w:t>26-2) турак жай-сактык кредиттик компанияларынын иши;</w:t>
            </w:r>
          </w:p>
          <w:p w14:paraId="62EAA7A2"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27) </w:t>
            </w:r>
            <w:proofErr w:type="spellStart"/>
            <w:r w:rsidRPr="00825062">
              <w:rPr>
                <w:rFonts w:eastAsia="Times New Roman" w:cs="Times New Roman"/>
                <w:szCs w:val="24"/>
                <w:lang w:eastAsia="ru-RU"/>
              </w:rPr>
              <w:t>маалыматтык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технологияларга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электрондук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каражаттарга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төлөмдөрдү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жүргүзүү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ыкмаларына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негизделген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төлөм</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тутумдары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аркылуу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өзүнүн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ишинин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натыйжасы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болуп</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саналбаган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товарлар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кызмат</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көрсөтүүлөр</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үчүн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төлөмдөрдү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үчүнчү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жактардын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пайдасына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кабыл</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эсептерди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жүргүзүү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боюнча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кызматтарды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көрсөтүү</w:t>
            </w:r>
            <w:proofErr w:type="spellEnd"/>
            <w:r w:rsidRPr="00825062">
              <w:rPr>
                <w:rFonts w:eastAsia="Times New Roman" w:cs="Times New Roman"/>
                <w:szCs w:val="24"/>
                <w:lang w:eastAsia="ru-RU"/>
              </w:rPr>
              <w:t>;</w:t>
            </w:r>
          </w:p>
          <w:p w14:paraId="5F2DEA2F" w14:textId="77777777" w:rsidR="00B06450" w:rsidRPr="00825062" w:rsidRDefault="00B06450" w:rsidP="00B06450">
            <w:pPr>
              <w:spacing w:after="60"/>
              <w:ind w:firstLine="567"/>
              <w:jc w:val="both"/>
              <w:rPr>
                <w:rFonts w:eastAsia="Times New Roman" w:cs="Times New Roman"/>
                <w:szCs w:val="24"/>
                <w:lang w:eastAsia="ru-RU"/>
              </w:rPr>
            </w:pPr>
            <w:r w:rsidRPr="00825062">
              <w:rPr>
                <w:rFonts w:eastAsia="Times New Roman" w:cs="Times New Roman"/>
                <w:szCs w:val="24"/>
                <w:lang w:eastAsia="ru-RU"/>
              </w:rPr>
              <w:t xml:space="preserve">28) </w:t>
            </w:r>
            <w:proofErr w:type="spellStart"/>
            <w:r w:rsidRPr="00825062">
              <w:rPr>
                <w:rFonts w:eastAsia="Times New Roman" w:cs="Times New Roman"/>
                <w:szCs w:val="24"/>
                <w:lang w:eastAsia="ru-RU"/>
              </w:rPr>
              <w:t>бул</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процессингдик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клирингдик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борбордун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төлөм</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тутумунун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катышуучуларына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үчүнчү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жактардын</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төлөмдөрү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эсептери</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боюнча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каржылык</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маалыматты</w:t>
            </w:r>
            <w:proofErr w:type="spellEnd"/>
            <w:r w:rsidRPr="00825062">
              <w:rPr>
                <w:rFonts w:eastAsia="Times New Roman" w:cs="Times New Roman"/>
                <w:szCs w:val="24"/>
                <w:lang w:eastAsia="ru-RU"/>
              </w:rPr>
              <w:t xml:space="preserve"> (процессинг, клиринг) </w:t>
            </w:r>
            <w:proofErr w:type="spellStart"/>
            <w:r w:rsidRPr="00825062">
              <w:rPr>
                <w:rFonts w:eastAsia="Times New Roman" w:cs="Times New Roman"/>
                <w:szCs w:val="24"/>
                <w:lang w:eastAsia="ru-RU"/>
              </w:rPr>
              <w:t>кабыл</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алуу</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иштетүү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жана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берүү</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боюнча</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кызматтарды</w:t>
            </w:r>
            <w:proofErr w:type="spellEnd"/>
            <w:r w:rsidRPr="00825062">
              <w:rPr>
                <w:rFonts w:eastAsia="Times New Roman" w:cs="Times New Roman"/>
                <w:szCs w:val="24"/>
                <w:lang w:eastAsia="ru-RU"/>
              </w:rPr>
              <w:t xml:space="preserve"> </w:t>
            </w:r>
            <w:proofErr w:type="spellStart"/>
            <w:r w:rsidRPr="00825062">
              <w:rPr>
                <w:rFonts w:eastAsia="Times New Roman" w:cs="Times New Roman"/>
                <w:szCs w:val="24"/>
                <w:lang w:eastAsia="ru-RU"/>
              </w:rPr>
              <w:t>көрсөтүү</w:t>
            </w:r>
            <w:proofErr w:type="spellEnd"/>
            <w:r w:rsidRPr="00825062">
              <w:rPr>
                <w:rFonts w:eastAsia="Times New Roman" w:cs="Times New Roman"/>
                <w:szCs w:val="24"/>
                <w:lang w:eastAsia="ru-RU"/>
              </w:rPr>
              <w:t>;</w:t>
            </w:r>
          </w:p>
          <w:p w14:paraId="202C8159" w14:textId="77777777" w:rsidR="00B06450" w:rsidRPr="00825062" w:rsidRDefault="00B06450" w:rsidP="00B06450">
            <w:pPr>
              <w:ind w:firstLine="545"/>
              <w:jc w:val="both"/>
              <w:rPr>
                <w:rFonts w:eastAsia="Times New Roman" w:cs="Times New Roman"/>
                <w:i/>
                <w:iCs/>
                <w:szCs w:val="24"/>
                <w:lang w:eastAsia="ru-RU"/>
              </w:rPr>
            </w:pPr>
            <w:r w:rsidRPr="00825062">
              <w:rPr>
                <w:rFonts w:eastAsia="Times New Roman" w:cs="Times New Roman"/>
                <w:i/>
                <w:iCs/>
                <w:szCs w:val="24"/>
                <w:lang w:eastAsia="ru-RU"/>
              </w:rPr>
              <w:t>29) (</w:t>
            </w:r>
            <w:r w:rsidRPr="00825062">
              <w:rPr>
                <w:rFonts w:eastAsia="Times New Roman" w:cs="Times New Roman"/>
                <w:i/>
                <w:iCs/>
                <w:szCs w:val="24"/>
                <w:lang w:val="ky-KG" w:eastAsia="ru-RU"/>
              </w:rPr>
              <w:t xml:space="preserve">КР 2015-жылдын 8-апрелиндеги N 74 </w:t>
            </w:r>
            <w:r>
              <w:fldChar w:fldCharType="begin"/>
            </w:r>
            <w:r>
              <w:instrText xml:space="preserve"> HYPERLINK "toktom://db/128782" </w:instrText>
            </w:r>
            <w:r>
              <w:fldChar w:fldCharType="separate"/>
            </w:r>
            <w:r w:rsidRPr="00825062">
              <w:rPr>
                <w:rFonts w:eastAsia="Times New Roman" w:cs="Times New Roman"/>
                <w:i/>
                <w:iCs/>
                <w:szCs w:val="24"/>
                <w:lang w:val="ky-KG" w:eastAsia="ru-RU"/>
              </w:rPr>
              <w:t>Мыйзамына</w:t>
            </w:r>
            <w:r>
              <w:rPr>
                <w:rFonts w:eastAsia="Times New Roman" w:cs="Times New Roman"/>
                <w:i/>
                <w:iCs/>
                <w:szCs w:val="24"/>
                <w:lang w:val="ky-KG" w:eastAsia="ru-RU"/>
              </w:rPr>
              <w:fldChar w:fldCharType="end"/>
            </w:r>
            <w:r w:rsidRPr="00825062">
              <w:rPr>
                <w:rFonts w:eastAsia="Times New Roman" w:cs="Times New Roman"/>
                <w:i/>
                <w:iCs/>
                <w:szCs w:val="24"/>
                <w:lang w:val="ky-KG" w:eastAsia="ru-RU"/>
              </w:rPr>
              <w:t xml:space="preserve"> ылайык күчүн жоготту</w:t>
            </w:r>
            <w:r w:rsidRPr="00825062">
              <w:rPr>
                <w:rFonts w:eastAsia="Times New Roman" w:cs="Times New Roman"/>
                <w:i/>
                <w:iCs/>
                <w:szCs w:val="24"/>
                <w:lang w:eastAsia="ru-RU"/>
              </w:rPr>
              <w:t>)</w:t>
            </w:r>
          </w:p>
          <w:p w14:paraId="3AB33220" w14:textId="43DA9620" w:rsidR="00B06450" w:rsidRPr="00825062" w:rsidRDefault="00B06450" w:rsidP="00B06450">
            <w:pPr>
              <w:ind w:firstLine="545"/>
              <w:jc w:val="both"/>
              <w:rPr>
                <w:rFonts w:cs="Times New Roman"/>
                <w:b/>
                <w:szCs w:val="24"/>
              </w:rPr>
            </w:pPr>
            <w:r w:rsidRPr="00AA15BC">
              <w:rPr>
                <w:rFonts w:cs="Times New Roman"/>
                <w:b/>
                <w:szCs w:val="24"/>
              </w:rPr>
              <w:t>29</w:t>
            </w:r>
            <w:r w:rsidRPr="00B06450">
              <w:rPr>
                <w:rFonts w:cs="Times New Roman"/>
                <w:b/>
                <w:szCs w:val="24"/>
                <w:vertAlign w:val="superscript"/>
              </w:rPr>
              <w:t>1</w:t>
            </w:r>
            <w:r w:rsidRPr="00AA15BC">
              <w:rPr>
                <w:rFonts w:cs="Times New Roman"/>
                <w:b/>
                <w:szCs w:val="24"/>
              </w:rPr>
              <w:t xml:space="preserve">) «Кыргыз </w:t>
            </w:r>
            <w:proofErr w:type="spellStart"/>
            <w:r w:rsidRPr="00AA15BC">
              <w:rPr>
                <w:rFonts w:cs="Times New Roman"/>
                <w:b/>
                <w:szCs w:val="24"/>
              </w:rPr>
              <w:t>Республикасындагы</w:t>
            </w:r>
            <w:proofErr w:type="spellEnd"/>
            <w:r w:rsidRPr="00AA15BC">
              <w:rPr>
                <w:rFonts w:cs="Times New Roman"/>
                <w:b/>
                <w:szCs w:val="24"/>
              </w:rPr>
              <w:t xml:space="preserve"> </w:t>
            </w:r>
            <w:proofErr w:type="spellStart"/>
            <w:r w:rsidRPr="00AA15BC">
              <w:rPr>
                <w:rFonts w:cs="Times New Roman"/>
                <w:b/>
                <w:szCs w:val="24"/>
              </w:rPr>
              <w:t>оюн-зоок</w:t>
            </w:r>
            <w:proofErr w:type="spellEnd"/>
            <w:r w:rsidRPr="00AA15BC">
              <w:rPr>
                <w:rFonts w:cs="Times New Roman"/>
                <w:b/>
                <w:szCs w:val="24"/>
              </w:rPr>
              <w:t xml:space="preserve"> </w:t>
            </w:r>
            <w:proofErr w:type="spellStart"/>
            <w:r w:rsidRPr="00AA15BC">
              <w:rPr>
                <w:rFonts w:cs="Times New Roman"/>
                <w:b/>
                <w:szCs w:val="24"/>
              </w:rPr>
              <w:t>иши</w:t>
            </w:r>
            <w:proofErr w:type="spellEnd"/>
            <w:r w:rsidRPr="00AA15BC">
              <w:rPr>
                <w:rFonts w:cs="Times New Roman"/>
                <w:b/>
                <w:szCs w:val="24"/>
              </w:rPr>
              <w:t xml:space="preserve"> </w:t>
            </w:r>
            <w:proofErr w:type="spellStart"/>
            <w:r w:rsidRPr="00AA15BC">
              <w:rPr>
                <w:rFonts w:cs="Times New Roman"/>
                <w:b/>
                <w:szCs w:val="24"/>
              </w:rPr>
              <w:t>жөнүндө</w:t>
            </w:r>
            <w:proofErr w:type="spellEnd"/>
            <w:r w:rsidRPr="00AA15BC">
              <w:rPr>
                <w:rFonts w:cs="Times New Roman"/>
                <w:b/>
                <w:szCs w:val="24"/>
              </w:rPr>
              <w:t xml:space="preserve">» Кыргыз </w:t>
            </w:r>
            <w:proofErr w:type="spellStart"/>
            <w:r w:rsidRPr="00AA15BC">
              <w:rPr>
                <w:rFonts w:cs="Times New Roman"/>
                <w:b/>
                <w:szCs w:val="24"/>
              </w:rPr>
              <w:t>Республикасынын</w:t>
            </w:r>
            <w:proofErr w:type="spellEnd"/>
            <w:r w:rsidRPr="00AA15BC">
              <w:rPr>
                <w:rFonts w:cs="Times New Roman"/>
                <w:b/>
                <w:szCs w:val="24"/>
              </w:rPr>
              <w:t xml:space="preserve"> </w:t>
            </w:r>
            <w:proofErr w:type="spellStart"/>
            <w:r w:rsidRPr="00AA15BC">
              <w:rPr>
                <w:rFonts w:cs="Times New Roman"/>
                <w:b/>
                <w:szCs w:val="24"/>
              </w:rPr>
              <w:t>Мыйзамына</w:t>
            </w:r>
            <w:proofErr w:type="spellEnd"/>
            <w:r w:rsidRPr="00AA15BC">
              <w:rPr>
                <w:rFonts w:cs="Times New Roman"/>
                <w:b/>
                <w:szCs w:val="24"/>
              </w:rPr>
              <w:t xml:space="preserve"> </w:t>
            </w:r>
            <w:proofErr w:type="spellStart"/>
            <w:r w:rsidRPr="00AA15BC">
              <w:rPr>
                <w:rFonts w:cs="Times New Roman"/>
                <w:b/>
                <w:szCs w:val="24"/>
              </w:rPr>
              <w:t>ылайык</w:t>
            </w:r>
            <w:proofErr w:type="spellEnd"/>
            <w:r w:rsidRPr="00AA15BC">
              <w:rPr>
                <w:rFonts w:cs="Times New Roman"/>
                <w:b/>
                <w:szCs w:val="24"/>
              </w:rPr>
              <w:t xml:space="preserve"> </w:t>
            </w:r>
            <w:proofErr w:type="spellStart"/>
            <w:r w:rsidRPr="00AA15BC">
              <w:rPr>
                <w:rFonts w:cs="Times New Roman"/>
                <w:b/>
                <w:szCs w:val="24"/>
              </w:rPr>
              <w:t>жүгөгө</w:t>
            </w:r>
            <w:proofErr w:type="spellEnd"/>
            <w:r w:rsidRPr="00AA15BC">
              <w:rPr>
                <w:rFonts w:cs="Times New Roman"/>
                <w:b/>
                <w:szCs w:val="24"/>
              </w:rPr>
              <w:t xml:space="preserve"> </w:t>
            </w:r>
            <w:proofErr w:type="spellStart"/>
            <w:r w:rsidRPr="00AA15BC">
              <w:rPr>
                <w:rFonts w:cs="Times New Roman"/>
                <w:b/>
                <w:szCs w:val="24"/>
              </w:rPr>
              <w:t>ашырылган</w:t>
            </w:r>
            <w:proofErr w:type="spellEnd"/>
            <w:r w:rsidRPr="00AA15BC">
              <w:rPr>
                <w:rFonts w:cs="Times New Roman"/>
                <w:b/>
                <w:szCs w:val="24"/>
              </w:rPr>
              <w:t xml:space="preserve"> </w:t>
            </w:r>
            <w:proofErr w:type="spellStart"/>
            <w:r w:rsidRPr="00AA15BC">
              <w:rPr>
                <w:rFonts w:cs="Times New Roman"/>
                <w:b/>
                <w:szCs w:val="24"/>
              </w:rPr>
              <w:t>иш</w:t>
            </w:r>
            <w:proofErr w:type="spellEnd"/>
            <w:r w:rsidRPr="00AA15BC">
              <w:rPr>
                <w:rFonts w:cs="Times New Roman"/>
                <w:b/>
                <w:szCs w:val="24"/>
              </w:rPr>
              <w:t>;».</w:t>
            </w:r>
          </w:p>
          <w:p w14:paraId="7432647C" w14:textId="667240A7" w:rsidR="00B06450" w:rsidRPr="00825062" w:rsidRDefault="00B06450" w:rsidP="00B06450">
            <w:pPr>
              <w:ind w:firstLine="545"/>
              <w:jc w:val="both"/>
              <w:rPr>
                <w:rFonts w:cs="Times New Roman"/>
                <w:b/>
                <w:szCs w:val="24"/>
              </w:rPr>
            </w:pPr>
            <w:r w:rsidRPr="00825062">
              <w:rPr>
                <w:rFonts w:cs="Times New Roman"/>
                <w:b/>
                <w:szCs w:val="24"/>
              </w:rPr>
              <w:t>…</w:t>
            </w:r>
          </w:p>
        </w:tc>
      </w:tr>
      <w:tr w:rsidR="00B06450" w:rsidRPr="00825062" w14:paraId="5D7C18AF" w14:textId="77777777" w:rsidTr="000728A7">
        <w:tc>
          <w:tcPr>
            <w:tcW w:w="14560" w:type="dxa"/>
            <w:gridSpan w:val="2"/>
          </w:tcPr>
          <w:p w14:paraId="389437FD" w14:textId="77777777" w:rsidR="00B06450" w:rsidRPr="00825062" w:rsidRDefault="00B06450" w:rsidP="00B06450">
            <w:pPr>
              <w:jc w:val="center"/>
              <w:rPr>
                <w:rFonts w:cs="Times New Roman"/>
                <w:b/>
                <w:szCs w:val="24"/>
              </w:rPr>
            </w:pPr>
          </w:p>
          <w:p w14:paraId="2934C2DF" w14:textId="1E2E4E63" w:rsidR="00B06450" w:rsidRPr="00825062" w:rsidRDefault="00B06450" w:rsidP="00B06450">
            <w:pPr>
              <w:jc w:val="center"/>
              <w:rPr>
                <w:rFonts w:cs="Times New Roman"/>
                <w:b/>
                <w:szCs w:val="24"/>
              </w:rPr>
            </w:pPr>
            <w:r w:rsidRPr="00825062">
              <w:rPr>
                <w:rFonts w:cs="Times New Roman"/>
                <w:b/>
                <w:szCs w:val="24"/>
              </w:rPr>
              <w:t>«</w:t>
            </w:r>
            <w:proofErr w:type="spellStart"/>
            <w:r w:rsidRPr="00825062">
              <w:rPr>
                <w:rFonts w:cs="Times New Roman"/>
                <w:b/>
                <w:szCs w:val="24"/>
              </w:rPr>
              <w:t>Жарнама</w:t>
            </w:r>
            <w:proofErr w:type="spellEnd"/>
            <w:r w:rsidRPr="00825062">
              <w:rPr>
                <w:rFonts w:cs="Times New Roman"/>
                <w:b/>
                <w:szCs w:val="24"/>
              </w:rPr>
              <w:t xml:space="preserve"> </w:t>
            </w:r>
            <w:proofErr w:type="spellStart"/>
            <w:r w:rsidRPr="00825062">
              <w:rPr>
                <w:rFonts w:cs="Times New Roman"/>
                <w:b/>
                <w:szCs w:val="24"/>
              </w:rPr>
              <w:t>жөнүндө</w:t>
            </w:r>
            <w:proofErr w:type="spellEnd"/>
            <w:r w:rsidRPr="00825062">
              <w:rPr>
                <w:rFonts w:cs="Times New Roman"/>
                <w:b/>
                <w:szCs w:val="24"/>
              </w:rPr>
              <w:t xml:space="preserve">» Кыргыз </w:t>
            </w:r>
            <w:proofErr w:type="spellStart"/>
            <w:r w:rsidRPr="00825062">
              <w:rPr>
                <w:rFonts w:cs="Times New Roman"/>
                <w:b/>
                <w:szCs w:val="24"/>
              </w:rPr>
              <w:t>Республикасынын</w:t>
            </w:r>
            <w:proofErr w:type="spellEnd"/>
            <w:r w:rsidRPr="00825062">
              <w:rPr>
                <w:rFonts w:cs="Times New Roman"/>
                <w:b/>
                <w:szCs w:val="24"/>
              </w:rPr>
              <w:t xml:space="preserve"> </w:t>
            </w:r>
            <w:proofErr w:type="spellStart"/>
            <w:r w:rsidRPr="00825062">
              <w:rPr>
                <w:rFonts w:cs="Times New Roman"/>
                <w:b/>
                <w:szCs w:val="24"/>
              </w:rPr>
              <w:t>Мыйзамы</w:t>
            </w:r>
            <w:proofErr w:type="spellEnd"/>
          </w:p>
          <w:p w14:paraId="688550DD" w14:textId="500B70A3" w:rsidR="00B06450" w:rsidRPr="00825062" w:rsidRDefault="00B06450" w:rsidP="00B06450">
            <w:pPr>
              <w:jc w:val="center"/>
              <w:rPr>
                <w:rFonts w:cs="Times New Roman"/>
                <w:b/>
                <w:szCs w:val="24"/>
              </w:rPr>
            </w:pPr>
          </w:p>
        </w:tc>
      </w:tr>
      <w:tr w:rsidR="00B06450" w:rsidRPr="00825062" w14:paraId="26BB7D1D" w14:textId="77777777" w:rsidTr="000728A7">
        <w:tc>
          <w:tcPr>
            <w:tcW w:w="7280" w:type="dxa"/>
          </w:tcPr>
          <w:p w14:paraId="338F08A9" w14:textId="77777777" w:rsidR="00B06450" w:rsidRPr="00825062" w:rsidRDefault="00B06450" w:rsidP="00B06450">
            <w:pPr>
              <w:jc w:val="center"/>
              <w:rPr>
                <w:rFonts w:cs="Times New Roman"/>
                <w:b/>
                <w:lang w:val="ky-KG"/>
              </w:rPr>
            </w:pPr>
          </w:p>
          <w:p w14:paraId="30DFF7D6" w14:textId="41113C6B" w:rsidR="00B06450" w:rsidRPr="00825062" w:rsidRDefault="00B06450" w:rsidP="00B06450">
            <w:pPr>
              <w:jc w:val="center"/>
              <w:rPr>
                <w:rFonts w:cs="Times New Roman"/>
                <w:b/>
                <w:szCs w:val="24"/>
              </w:rPr>
            </w:pPr>
            <w:r w:rsidRPr="00825062">
              <w:rPr>
                <w:rFonts w:cs="Times New Roman"/>
                <w:b/>
                <w:lang w:val="ky-KG"/>
              </w:rPr>
              <w:t>Колдонуудагы</w:t>
            </w:r>
            <w:r w:rsidRPr="00825062">
              <w:rPr>
                <w:rFonts w:cs="Times New Roman"/>
                <w:b/>
              </w:rPr>
              <w:t xml:space="preserve"> редакция</w:t>
            </w:r>
          </w:p>
        </w:tc>
        <w:tc>
          <w:tcPr>
            <w:tcW w:w="7280" w:type="dxa"/>
          </w:tcPr>
          <w:p w14:paraId="114C1862" w14:textId="77777777" w:rsidR="00B06450" w:rsidRPr="00825062" w:rsidRDefault="00B06450" w:rsidP="00B06450">
            <w:pPr>
              <w:jc w:val="center"/>
              <w:rPr>
                <w:rFonts w:cs="Times New Roman"/>
                <w:b/>
                <w:lang w:val="ky-KG"/>
              </w:rPr>
            </w:pPr>
          </w:p>
          <w:p w14:paraId="2F502B0A" w14:textId="77777777" w:rsidR="00B06450" w:rsidRPr="00825062" w:rsidRDefault="00B06450" w:rsidP="00B06450">
            <w:pPr>
              <w:jc w:val="center"/>
              <w:rPr>
                <w:rFonts w:cs="Times New Roman"/>
                <w:b/>
              </w:rPr>
            </w:pPr>
            <w:r w:rsidRPr="00825062">
              <w:rPr>
                <w:rFonts w:cs="Times New Roman"/>
                <w:b/>
                <w:lang w:val="ky-KG"/>
              </w:rPr>
              <w:t>Сунушталган</w:t>
            </w:r>
            <w:r w:rsidRPr="00825062">
              <w:rPr>
                <w:rFonts w:cs="Times New Roman"/>
                <w:b/>
              </w:rPr>
              <w:t xml:space="preserve"> редакция</w:t>
            </w:r>
          </w:p>
          <w:p w14:paraId="1B33A130" w14:textId="515135F0" w:rsidR="00B06450" w:rsidRPr="00825062" w:rsidRDefault="00B06450" w:rsidP="00B06450">
            <w:pPr>
              <w:jc w:val="center"/>
              <w:rPr>
                <w:rFonts w:cs="Times New Roman"/>
                <w:b/>
                <w:szCs w:val="24"/>
              </w:rPr>
            </w:pPr>
          </w:p>
        </w:tc>
      </w:tr>
      <w:tr w:rsidR="00B06450" w:rsidRPr="00825062" w14:paraId="29379DD4" w14:textId="77777777" w:rsidTr="000728A7">
        <w:tc>
          <w:tcPr>
            <w:tcW w:w="7280" w:type="dxa"/>
          </w:tcPr>
          <w:p w14:paraId="2F8FE1B3" w14:textId="77777777" w:rsidR="00B06450" w:rsidRPr="00825062" w:rsidRDefault="00B06450" w:rsidP="00B06450">
            <w:pPr>
              <w:pStyle w:val="tkZagolovok5"/>
              <w:rPr>
                <w:rFonts w:ascii="Times New Roman" w:hAnsi="Times New Roman" w:cs="Times New Roman"/>
                <w:sz w:val="24"/>
                <w:szCs w:val="24"/>
              </w:rPr>
            </w:pPr>
            <w:r w:rsidRPr="00825062">
              <w:rPr>
                <w:rFonts w:ascii="Times New Roman" w:hAnsi="Times New Roman" w:cs="Times New Roman"/>
                <w:sz w:val="24"/>
                <w:szCs w:val="24"/>
                <w:lang w:val="ky-KG"/>
              </w:rPr>
              <w:t>16-берене. Товарлардын айрым түрлөрүнүн жарнамасынын өзгөчөлүктөрү</w:t>
            </w:r>
          </w:p>
          <w:p w14:paraId="3DD269A4"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1. Алкоголдук продукциянын кандай гана ыкмаларда болбосун таратылуучу жарнамасы төмөнкүдөй болууга тийиш эмес:</w:t>
            </w:r>
          </w:p>
          <w:p w14:paraId="4C2B9BB5"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тышкы жарнамада таратылууга;</w:t>
            </w:r>
          </w:p>
          <w:p w14:paraId="40015482"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кино- жана көрмөтейлөөдө, эгерде мындай тейлөөнүн аудиториясы жашы жеткен адамдар менен чектелбесе, фильмдерди көрсөткөнгө чейин көрсөтүлүп жатканда же андан кийин таратылууга;</w:t>
            </w:r>
          </w:p>
          <w:p w14:paraId="0E13CC55"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алкоголдук продукцияны ичүү процессин көрсөтүүнү камтууга жана алкоголдук продукцияны ичүү коомдук, спорттук же жекече ийгиликке жетүү үчүн, же болбосо дене бойду же психикалык абалды жакшыртуу үчүн маанилүү деген таасир түзүүгө;</w:t>
            </w:r>
          </w:p>
          <w:p w14:paraId="289288D6"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алкоголдук продукцияны ичпөөнү жаманатты кылууга, алкоголдук продукциянын терапиялык оң касиеттери тууралуу маалыматты камтууга жана алардын продуктуда көп экенин жакшы сапат катары көрсөтүүгө;</w:t>
            </w:r>
          </w:p>
          <w:p w14:paraId="189836D0"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жашы жетпегендерге түздөн-түз кайрылууга, 35 жашка чейинки курактагы адамдардын образын, ошондой эле 21 жашка чейинки курактагыларга кеңири белгилүү адамдардын айткан сөздөрүн жана катышуусун пайдаланууга;</w:t>
            </w:r>
          </w:p>
          <w:p w14:paraId="227B7E77"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жашы жетпегендер үчүн радио- жана телеберүүлөрдө, кино- жана көрмөтейлөөдө, мезгилдүү басылмаларда таратылууга;</w:t>
            </w:r>
          </w:p>
          <w:p w14:paraId="76AF57D8"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газеталардын биринчи жана акыркы беттеринде, ошондой эле журналдардын биринчи жана акыркы беттеринде жана мукабаларында таратылууга;</w:t>
            </w:r>
          </w:p>
          <w:p w14:paraId="3FC9F7A6"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коомдук транспортто, мамлекеттик, балдар, окуу, медициналык, спорттук, маданий уюмдарда, шаарлардагы гүлзарларда жана аянттарда, ошондой эле аларга 200 метрден кем эмес аралыкта жайгашкан объекттерде таратылууга;</w:t>
            </w:r>
          </w:p>
          <w:p w14:paraId="422E70A6"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курамы жана даярдоо ыкмасы, даамы жөнүндө маалыматтар камтылган жарнамалануучу товардын мүнөздөмөсү тууралуу маалыматты келтирүүгө жана мында жарнамалануучу товардын зыянынын аздыгы (зыяны жоктугу) деген белгилерди пайдалануу жолу менен маалымдоого;</w:t>
            </w:r>
          </w:p>
          <w:p w14:paraId="0AA465E0"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адамдарды, жаныбарларды, алардын ар кандай, анын ичинде куурчак, мультипликациялык, компьютердик сүрөттөмөлөрүн пайдаланууга;</w:t>
            </w:r>
          </w:p>
          <w:p w14:paraId="5FE5067C"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сырт тарабына алкоголдук продукциянын жана (же) тамеки заттарынын аталыштары түшүрүлгөн калкаламаларды, чатырларды, чатырчаларды (анын ичинде сезондук) пайдаланууга;</w:t>
            </w:r>
          </w:p>
          <w:p w14:paraId="7036A127"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медицина жаатында колдонулуучу терминдерди пайдаланууга;</w:t>
            </w:r>
          </w:p>
          <w:p w14:paraId="7AD15AC3"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алкоголдук продукциянын мурдатан белгилүү товардык белгилерин, соодалык маркаларын, "бренддерин", чатырчалык "бренддерин" пайдаланууга.</w:t>
            </w:r>
          </w:p>
          <w:p w14:paraId="4C93E5F2"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Төмөнкүлөргө тыюу салынат:</w:t>
            </w:r>
          </w:p>
          <w:p w14:paraId="60E95F89"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коомдук жайларда, анын ичинде жашы жетпегендердин арасында, ошондой эле жашы жетпегендердин кирүүсүнө тыюу салынбаган жерлерде жарнама максатында алкоголдук продукциянын үлгүлөрүн акысыз таратууга жана (же) символикалык баада сатууга;</w:t>
            </w:r>
          </w:p>
          <w:p w14:paraId="7402F6D0"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эгерде мында алкоголдук продукциянын аталышы, сүрөтү же товардык белгиси пайдаланылса, артыкчылыктуу жашы жетпегендер үчүн арналган иш-чараларга демөөрчүлүк кылууга;</w:t>
            </w:r>
          </w:p>
          <w:p w14:paraId="30C386EB"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алкоголдук продукцияны керектөө процессине тиешеси жок, сырт тарабына алкоголдук продукциянын аталышы же сүрөтү түшүрүлгөн товарларды (футболкалар, баш кийимдер, кол чатырлар, сумкалар) таратууга, анын ичинде адамдардын кеңири чөйрөсүнө сатууга. Буларга барлардагы, ресторандардагы, кафелердеги, мейманканалардагы жана ушул сыяктуу жайлардагы сырт тарабына алкоголдук продукциянын аталыштары же сүрөттөрү жана/же товардык белгилери жана логотиптери түшүрүлгөн күл түшүргүчтөр, оттуктар, ширеңке кутучалары, подностор, алкоголдук продукцияга арналган идиштер, ошондой эле алкоголдук продукцияны таратуу жана аларды чекене соодалоо үчүн пайдаланылган транспорт каражаттары кирбейт. Мындай буюмдарда алкоголдук продукцияны ичүүнүн зыяндуулугу жөнүндө эскертүү талап кылынбайт;</w:t>
            </w:r>
          </w:p>
          <w:p w14:paraId="581BBADD"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Интернет маалыматтык-телекоммуникациялык тармакта алкоголдук продукциянын жарнамасына.</w:t>
            </w:r>
          </w:p>
          <w:p w14:paraId="3ADC93CA"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Радиодо жана телекөрсөтүүлөрдө саат 7-00дөн 24-00гө чейин алкоголдук продукцияны жарнамалоого тыюу салынат.</w:t>
            </w:r>
          </w:p>
          <w:p w14:paraId="3B1E8E9D"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2. Алкоголдук продукциянын жарнамасын таратуу төмөнкүлөр жөнүндө эскерткен тексттер менен коштолууга тийиш:</w:t>
            </w:r>
          </w:p>
          <w:p w14:paraId="1E51FBE6"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алкоголдук продукцияны ичүүнүн зыяндуулугу жөнүндө;</w:t>
            </w:r>
          </w:p>
          <w:p w14:paraId="4A395862"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жашы жете электерге алкоголдук продукцияны сатууга тыюу салынганы жөнүндө, мында эки текст тең бирдей өлчөмдөгү тамга (тамгалар) менен жазылууга жана жыйындысында жарнама аянтынын кеминде 10 пайызын ээлөөгө тийиш. Эскертүү текстинин түсү эскертүүнүн фонунун түсүнө салыштырганда айырмаланып турууга тийиш.</w:t>
            </w:r>
          </w:p>
          <w:p w14:paraId="1500796D"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3. Чыгарууга жана (же) сатууга уруксаты жок болгондо дары-дармектердин, медициналык арналыштагы буюмдардын, медициналык техниканын жарнамасына, ошондой эле мындай кызмат көрсөтүүлөргө Кыргыз Республикасынын Саламаттык сактоо министрлиги тарабынан берилүүчү уруксаты жок болгондо дарылоо, алдын алуу, диагноз коюу, реабилитациялоо методдорунун жарнамасына, ал тургай ойлоп табууга патент алынган учурларда да жол берилбейт.</w:t>
            </w:r>
          </w:p>
          <w:p w14:paraId="4E3F0B8F"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Врачтын рецепти боюнча берилүүчү дары-дармек каражаттарынын жарнамасына, ошондой эле пайдалануу үчүн атайын даярдыкты талап кылган медициналык арналыштагы буюмдардын жана медициналык техниканын жарнамасына ушул бөлүктүн биринчи абзацында каралган талаптарды эске алуу менен, медициналык жана фармацевттик кызматкерлер үчүн арналган басылмаларда гана жол берилет.</w:t>
            </w:r>
          </w:p>
          <w:p w14:paraId="63AB594B"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4. Кыргыз Республикасында экспорттоо жана импорттоо лицензиялар боюнча жүзөгө ашырылуучу аскердик багыттагы продукциянын тизмегине киргизилген күжүрмөн жана кызматтык куралдын, курал-жарактардын жана аскердик техниканын, ошондой эле уруксат берилген жарандык куралдын, анын ичинде аңчылык жана спорт куралдарынын жарнамасын кошпогондо, бардык түрдөгү куралдын, курал-жарактардын жана аскердик техниканын жарнамасына жол берилбейт.</w:t>
            </w:r>
          </w:p>
          <w:p w14:paraId="3F8D851D"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Эгерде көрсөтүлгөн жарнама түздөн-түз же кыйыр түрдө куралды, курап-жарактарды жана аскердик техниканы чыгаруунун технологиясын, күжүрмөн жана атайын колдонуу ыкмаларын ачып берсе, Кыргыз Республикасында экспорттоо жана импорттоо лицензия боюнча жүзөгө ашырылуучу аскердик багыттагы продукциянын тизмегине киргизилген уруксат берилген жарандык куралдын, курал-жарактардын жана аскердик техниканын жарнамасына жол берилбейт.</w:t>
            </w:r>
          </w:p>
          <w:p w14:paraId="33386E78"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Уруксат берилген жарандык куралдын, анын ичинде аңчылык жана спорттук куралдын жарнамасын аны таратууга адистешкен мезгилдүү басылмаларда, ошондой эле уруксат берилген жарандык куралды колдонуучуларга арналган башка мезгилдүү басылмаларда жана аңчылык, спорттук курал колдонулган жерлерде гана таратууга жол берилет.</w:t>
            </w:r>
          </w:p>
          <w:p w14:paraId="16F2CFA2"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Уруксат берилген жарандык куралдын жарнамасын электрондук жалпыга маалымдоо каражаттарында таратууга жол берилбейт.</w:t>
            </w:r>
          </w:p>
          <w:p w14:paraId="7C142BC0"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Күжүрмөн жана кызматтык куралдын, ошондой эле Кыргыз Республикасында экспорттоо жана импорттоо лицензия боюнча жүзөгө ашырылуучу аскердик продукциянын тизмегине киргизилген курал-жарактардын жана аскердик техниканын жарнамасына Кыргыз Республикасынын мыйзамдарында белгиленген гана тартипте, ошондой эле Кыргыз Республикасынын Өкмөтү белгилеген тартипте өткөрүлүүчү адистештирилген көргөзмөлөрдө же ярмарка-сатыктарда жол берилет.</w:t>
            </w:r>
          </w:p>
          <w:p w14:paraId="2CDF63E8"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5. Төмөнкүлөргө тыюу салынат:</w:t>
            </w:r>
          </w:p>
          <w:p w14:paraId="11087833"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балдарды жасалма тамактандыруу үчүн азыктарды жана каражаттарды колдонууну идеалдаштыруу боюнча ар кандай маалыматтык жана билим берүү материалдарын белекке берүүгө жана таратууга;</w:t>
            </w:r>
          </w:p>
          <w:p w14:paraId="0CF809DB"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эгерде мында балдарды жасалма тамактандыруу үчүн азыктарды жана каражаттарды жасап чыгаруучулардын аталышы, сүрөтү же товардык белгилер колдонулса, кош бойлуу жана эмчектеги балдары бар аялдар, саламаттык сактоо кызматкерлери жана башка балдардын, айрыкча ымыркайлардын жана кенже курактагы балдардын тамак-аш азыктарына тиешеси бар адамдар үчүн арналган иш-чараларга демөөрчүлүк кылууга;</w:t>
            </w:r>
          </w:p>
          <w:p w14:paraId="229EDB6B"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балдарды тамактандыруу процессине тиешеси болбогон, сырт тарабына балдарды жасалма тамактандыруу үчүн азыктардын жана каражаттардын аталыштары же сүрөттөрү түшүрүлгөн товарларды (футболкалар, баш кийимдер, оюнчуктар, кол чатырлар, сумкалар жана д.у.с.) адамдардын кеңири чөйрөсүнө таратууга, анын ичинде сатууга;</w:t>
            </w:r>
          </w:p>
          <w:p w14:paraId="43546EF0"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балдарды жасалма тамактандыруу үчүн азыктарды жана каражаттарды сатып алууга же пайдаланууга дем берүүгө түздөн-түз же кыйыр багытталган башка иштин түрлөрүнө;</w:t>
            </w:r>
          </w:p>
          <w:p w14:paraId="1930C994" w14:textId="77777777" w:rsid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оюн-зоок тобокелчилигине жана алардын уюштуруучуларынын, катышуучуларынын жана ортомчуларынын, анын ичинде букмекердик конторалар жана тотализаторлор сыяктуу оюн-зоок жайларынын өз ара мелдешине негизделген жарнаманы (оюн-зоок бизнесинин жарнамасын) таратууга.</w:t>
            </w:r>
          </w:p>
          <w:p w14:paraId="1F0A8A43" w14:textId="77777777" w:rsidR="00B06450" w:rsidRPr="00B06450" w:rsidRDefault="00B06450" w:rsidP="00B06450">
            <w:pPr>
              <w:pStyle w:val="tkTekst"/>
              <w:rPr>
                <w:rFonts w:ascii="Times New Roman" w:hAnsi="Times New Roman" w:cs="Times New Roman"/>
                <w:sz w:val="18"/>
                <w:szCs w:val="24"/>
                <w:lang w:val="ky-KG"/>
              </w:rPr>
            </w:pPr>
          </w:p>
          <w:p w14:paraId="346AF4C9" w14:textId="74FD4E6F" w:rsidR="00B06450" w:rsidRPr="00825062" w:rsidRDefault="00B06450" w:rsidP="00B06450">
            <w:pPr>
              <w:pStyle w:val="tkTekst"/>
              <w:rPr>
                <w:rFonts w:ascii="Times New Roman" w:hAnsi="Times New Roman" w:cs="Times New Roman"/>
                <w:b/>
                <w:sz w:val="24"/>
                <w:szCs w:val="24"/>
              </w:rPr>
            </w:pPr>
            <w:r w:rsidRPr="00825062">
              <w:rPr>
                <w:rFonts w:ascii="Times New Roman" w:hAnsi="Times New Roman" w:cs="Times New Roman"/>
                <w:b/>
                <w:sz w:val="24"/>
                <w:szCs w:val="24"/>
                <w:lang w:val="ky-KG"/>
              </w:rPr>
              <w:t>...</w:t>
            </w:r>
          </w:p>
        </w:tc>
        <w:tc>
          <w:tcPr>
            <w:tcW w:w="7280" w:type="dxa"/>
          </w:tcPr>
          <w:p w14:paraId="40AB3DE6" w14:textId="77777777" w:rsidR="00B06450" w:rsidRPr="00825062" w:rsidRDefault="00B06450" w:rsidP="00B06450">
            <w:pPr>
              <w:pStyle w:val="tkZagolovok5"/>
              <w:rPr>
                <w:rFonts w:ascii="Times New Roman" w:hAnsi="Times New Roman" w:cs="Times New Roman"/>
                <w:sz w:val="24"/>
                <w:szCs w:val="24"/>
              </w:rPr>
            </w:pPr>
            <w:r w:rsidRPr="00825062">
              <w:rPr>
                <w:rFonts w:ascii="Times New Roman" w:hAnsi="Times New Roman" w:cs="Times New Roman"/>
                <w:sz w:val="24"/>
                <w:szCs w:val="24"/>
                <w:lang w:val="ky-KG"/>
              </w:rPr>
              <w:t>16-берене. Товарлардын айрым түрлөрүнүн жарнамасынын өзгөчөлүктөрү</w:t>
            </w:r>
          </w:p>
          <w:p w14:paraId="047274B4"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1. Алкоголдук продукциянын кандай гана ыкмаларда болбосун таратылуучу жарнамасы төмөнкүдөй болууга тийиш эмес:</w:t>
            </w:r>
          </w:p>
          <w:p w14:paraId="35F3D031"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тышкы жарнамада таратылууга;</w:t>
            </w:r>
          </w:p>
          <w:p w14:paraId="6586C77B"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кино- жана көрмөтейлөөдө, эгерде мындай тейлөөнүн аудиториясы жашы жеткен адамдар менен чектелбесе, фильмдерди көрсөткөнгө чейин көрсөтүлүп жатканда же андан кийин таратылууга;</w:t>
            </w:r>
          </w:p>
          <w:p w14:paraId="7E9FB829"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алкоголдук продукцияны ичүү процессин көрсөтүүнү камтууга жана алкоголдук продукцияны ичүү коомдук, спорттук же жекече ийгиликке жетүү үчүн, же болбосо дене бойду же психикалык абалды жакшыртуу үчүн маанилүү деген таасир түзүүгө;</w:t>
            </w:r>
          </w:p>
          <w:p w14:paraId="5068EE1C"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алкоголдук продукцияны ичпөөнү жаманатты кылууга, алкоголдук продукциянын терапиялык оң касиеттери тууралуу маалыматты камтууга жана алардын продуктуда көп экенин жакшы сапат катары көрсөтүүгө;</w:t>
            </w:r>
          </w:p>
          <w:p w14:paraId="648393B1"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жашы жетпегендерге түздөн-түз кайрылууга, 35 жашка чейинки курактагы адамдардын образын, ошондой эле 21 жашка чейинки курактагыларга кеңири белгилүү адамдардын айткан сөздөрүн жана катышуусун пайдаланууга;</w:t>
            </w:r>
          </w:p>
          <w:p w14:paraId="26C5E03E"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жашы жетпегендер үчүн радио- жана телеберүүлөрдө, кино- жана көрмөтейлөөдө, мезгилдүү басылмаларда таратылууга;</w:t>
            </w:r>
          </w:p>
          <w:p w14:paraId="1038766E"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газеталардын биринчи жана акыркы беттеринде, ошондой эле журналдардын биринчи жана акыркы беттеринде жана мукабаларында таратылууга;</w:t>
            </w:r>
          </w:p>
          <w:p w14:paraId="61240D83"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коомдук транспортто, мамлекеттик, балдар, окуу, медициналык, спорттук, маданий уюмдарда, шаарлардагы гүлзарларда жана аянттарда, ошондой эле аларга 200 метрден кем эмес аралыкта жайгашкан объекттерде таратылууга;</w:t>
            </w:r>
          </w:p>
          <w:p w14:paraId="3F27333B"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курамы жана даярдоо ыкмасы, даамы жөнүндө маалыматтар камтылган жарнамалануучу товардын мүнөздөмөсү тууралуу маалыматты келтирүүгө жана мында жарнамалануучу товардын зыянынын аздыгы (зыяны жоктугу) деген белгилерди пайдалануу жолу менен маалымдоого;</w:t>
            </w:r>
          </w:p>
          <w:p w14:paraId="5DE533B3"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адамдарды, жаныбарларды, алардын ар кандай, анын ичинде куурчак, мультипликациялык, компьютердик сүрөттөмөлөрүн пайдаланууга;</w:t>
            </w:r>
          </w:p>
          <w:p w14:paraId="3CFD4EFE"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сырт тарабына алкоголдук продукциянын жана (же) тамеки заттарынын аталыштары түшүрүлгөн калкаламаларды, чатырларды, чатырчаларды (анын ичинде сезондук) пайдаланууга;</w:t>
            </w:r>
          </w:p>
          <w:p w14:paraId="5CCC2E81"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медицина жаатында колдонулуучу терминдерди пайдаланууга;</w:t>
            </w:r>
          </w:p>
          <w:p w14:paraId="2020E89A"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алкоголдук продукциянын мурдатан белгилүү товардык белгилерин, соодалык маркаларын, "бренддерин", чатырчалык "бренддерин" пайдаланууга.</w:t>
            </w:r>
          </w:p>
          <w:p w14:paraId="29881857"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Төмөнкүлөргө тыюу салынат:</w:t>
            </w:r>
          </w:p>
          <w:p w14:paraId="651A8484"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коомдук жайларда, анын ичинде жашы жетпегендердин арасында, ошондой эле жашы жетпегендердин кирүүсүнө тыюу салынбаган жерлерде жарнама максатында алкоголдук продукциянын үлгүлөрүн акысыз таратууга жана (же) символикалык баада сатууга;</w:t>
            </w:r>
          </w:p>
          <w:p w14:paraId="455A9DA9"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эгерде мында алкоголдук продукциянын аталышы, сүрөтү же товардык белгиси пайдаланылса, артыкчылыктуу жашы жетпегендер үчүн арналган иш-чараларга демөөрчүлүк кылууга;</w:t>
            </w:r>
          </w:p>
          <w:p w14:paraId="405F30D7"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алкоголдук продукцияны керектөө процессине тиешеси жок, сырт тарабына алкоголдук продукциянын аталышы же сүрөтү түшүрүлгөн товарларды (футболкалар, баш кийимдер, кол чатырлар, сумкалар) таратууга, анын ичинде адамдардын кеңири чөйрөсүнө сатууга. Буларга барлардагы, ресторандардагы, кафелердеги, мейманканалардагы жана ушул сыяктуу жайлардагы сырт тарабына алкоголдук продукциянын аталыштары же сүрөттөрү жана/же товардык белгилери жана логотиптери түшүрүлгөн күл түшүргүчтөр, оттуктар, ширеңке кутучалары, подностор, алкоголдук продукцияга арналган идиштер, ошондой эле алкоголдук продукцияны таратуу жана аларды чекене соодалоо үчүн пайдаланылган транспорт каражаттары кирбейт. Мындай буюмдарда алкоголдук продукцияны ичүүнүн зыяндуулугу жөнүндө эскертүү талап кылынбайт;</w:t>
            </w:r>
          </w:p>
          <w:p w14:paraId="1EE176C8"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Интернет маалыматтык-телекоммуникациялык тармакта алкоголдук продукциянын жарнамасына.</w:t>
            </w:r>
          </w:p>
          <w:p w14:paraId="4A96A5DB"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Радиодо жана телекөрсөтүүлөрдө саат 7-00дөн 24-00гө чейин алкоголдук продукцияны жарнамалоого тыюу салынат.</w:t>
            </w:r>
          </w:p>
          <w:p w14:paraId="10659C2D"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2. Алкоголдук продукциянын жарнамасын таратуу төмөнкүлөр жөнүндө эскерткен тексттер менен коштолууга тийиш:</w:t>
            </w:r>
          </w:p>
          <w:p w14:paraId="2525271E" w14:textId="77777777" w:rsidR="00B06450" w:rsidRPr="00825062" w:rsidRDefault="00B06450" w:rsidP="00B06450">
            <w:pPr>
              <w:pStyle w:val="tkTekst"/>
              <w:rPr>
                <w:rFonts w:ascii="Times New Roman" w:hAnsi="Times New Roman" w:cs="Times New Roman"/>
                <w:sz w:val="24"/>
                <w:szCs w:val="24"/>
              </w:rPr>
            </w:pPr>
            <w:r w:rsidRPr="00825062">
              <w:rPr>
                <w:rFonts w:ascii="Times New Roman" w:hAnsi="Times New Roman" w:cs="Times New Roman"/>
                <w:sz w:val="24"/>
                <w:szCs w:val="24"/>
                <w:lang w:val="ky-KG"/>
              </w:rPr>
              <w:t>- алкоголдук продукцияны ичүүнүн зыяндуулугу жөнүндө;</w:t>
            </w:r>
          </w:p>
          <w:p w14:paraId="1D5A694A"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жашы жете электерге алкоголдук продукцияны сатууга тыюу салынганы жөнүндө, мында эки текст тең бирдей өлчөмдөгү тамга (тамгалар) менен жазылууга жана жыйындысында жарнама аянтынын кеминде 10 пайызын ээлөөгө тийиш. Эскертүү текстинин түсү эскертүүнүн фонунун түсүнө салыштырганда айырмаланып турууга тийиш.</w:t>
            </w:r>
          </w:p>
          <w:p w14:paraId="308608FC"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3. Чыгарууга жана (же) сатууга уруксаты жок болгондо дары-дармектердин, медициналык арналыштагы буюмдардын, медициналык техниканын жарнамасына, ошондой эле мындай кызмат көрсөтүүлөргө Кыргыз Республикасынын Саламаттык сактоо министрлиги тарабынан берилүүчү уруксаты жок болгондо дарылоо, алдын алуу, диагноз коюу, реабилитациялоо методдорунун жарнамасына, ал тургай ойлоп табууга патент алынган учурларда да жол берилбейт.</w:t>
            </w:r>
          </w:p>
          <w:p w14:paraId="211381DE"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Врачтын рецепти боюнча берилүүчү дары-дармек каражаттарынын жарнамасына, ошондой эле пайдалануу үчүн атайын даярдыкты талап кылган медициналык арналыштагы буюмдардын жана медициналык техниканын жарнамасына ушул бөлүктүн биринчи абзацында каралган талаптарды эске алуу менен, медициналык жана фармацевттик кызматкерлер үчүн арналган басылмаларда гана жол берилет.</w:t>
            </w:r>
          </w:p>
          <w:p w14:paraId="0469DEB8"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4. Кыргыз Республикасында экспорттоо жана импорттоо лицензиялар боюнча жүзөгө ашырылуучу аскердик багыттагы продукциянын тизмегине киргизилген күжүрмөн жана кызматтык куралдын, курал-жарактардын жана аскердик техниканын, ошондой эле уруксат берилген жарандык куралдын, анын ичинде аңчылык жана спорт куралдарынын жарнамасын кошпогондо, бардык түрдөгү куралдын, курал-жарактардын жана аскердик техниканын жарнамасына жол берилбейт.</w:t>
            </w:r>
          </w:p>
          <w:p w14:paraId="6C91EDBE"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Эгерде көрсөтүлгөн жарнама түздөн-түз же кыйыр түрдө куралды, курап-жарактарды жана аскердик техниканы чыгаруунун технологиясын, күжүрмөн жана атайын колдонуу ыкмаларын ачып берсе, Кыргыз Республикасында экспорттоо жана импорттоо лицензия боюнча жүзөгө ашырылуучу аскердик багыттагы продукциянын тизмегине киргизилген уруксат берилген жарандык куралдын, курал-жарактардын жана аскердик техниканын жарнамасына жол берилбейт.</w:t>
            </w:r>
          </w:p>
          <w:p w14:paraId="355A7501"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Уруксат берилген жарандык куралдын, анын ичинде аңчылык жана спорттук куралдын жарнамасын аны таратууга адистешкен мезгилдүү басылмаларда, ошондой эле уруксат берилген жарандык куралды колдонуучуларга арналган башка мезгилдүү басылмаларда жана аңчылык, спорттук курал колдонулган жерлерде гана таратууга жол берилет.</w:t>
            </w:r>
          </w:p>
          <w:p w14:paraId="6A477F40"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Уруксат берилген жарандык куралдын жарнамасын электрондук жалпыга маалымдоо каражаттарында таратууга жол берилбейт.</w:t>
            </w:r>
          </w:p>
          <w:p w14:paraId="53E9BCED"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Күжүрмөн жана кызматтык куралдын, ошондой эле Кыргыз Республикасында экспорттоо жана импорттоо лицензия боюнча жүзөгө ашырылуучу аскердик продукциянын тизмегине киргизилген курал-жарактардын жана аскердик техниканын жарнамасына Кыргыз Республикасынын мыйзамдарында белгиленген гана тартипте, ошондой эле Кыргыз Республикасынын Өкмөтү белгилеген тартипте өткөрүлүүчү адистештирилген көргөзмөлөрдө же ярмарка-сатыктарда жол берилет.</w:t>
            </w:r>
          </w:p>
          <w:p w14:paraId="4901A18B"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5. Төмөнкүлөргө тыюу салынат:</w:t>
            </w:r>
          </w:p>
          <w:p w14:paraId="5E9F3C58"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балдарды жасалма тамактандыруу үчүн азыктарды жана каражаттарды колдонууну идеалдаштыруу боюнча ар кандай маалыматтык жана билим берүү материалдарын белекке берүүгө жана таратууга;</w:t>
            </w:r>
          </w:p>
          <w:p w14:paraId="1DDAD68F"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эгерде мында балдарды жасалма тамактандыруу үчүн азыктарды жана каражаттарды жасап чыгаруучулардын аталышы, сүрөтү же товардык белгилер колдонулса, кош бойлуу жана эмчектеги балдары бар аялдар, саламаттык сактоо кызматкерлери жана башка балдардын, айрыкча ымыркайлардын жана кенже курактагы балдардын тамак-аш азыктарына тиешеси бар адамдар үчүн арналган иш-чараларга демөөрчүлүк кылууга;</w:t>
            </w:r>
          </w:p>
          <w:p w14:paraId="6F65F693"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балдарды тамактандыруу процессине тиешеси болбогон, сырт тарабына балдарды жасалма тамактандыруу үчүн азыктардын жана каражаттардын аталыштары же сүрөттөрү түшүрүлгөн товарларды (футболкалар, баш кийимдер, оюнчуктар, кол чатырлар, сумкалар жана д.у.с.) адамдардын кеңири чөйрөсүнө таратууга, анын ичинде сатууга;</w:t>
            </w:r>
          </w:p>
          <w:p w14:paraId="35B1624F" w14:textId="77777777" w:rsidR="00B06450" w:rsidRPr="00B06450" w:rsidRDefault="00B06450" w:rsidP="00B06450">
            <w:pPr>
              <w:pStyle w:val="tkTekst"/>
              <w:rPr>
                <w:rFonts w:ascii="Times New Roman" w:hAnsi="Times New Roman" w:cs="Times New Roman"/>
                <w:sz w:val="24"/>
                <w:szCs w:val="24"/>
                <w:lang w:val="ky-KG"/>
              </w:rPr>
            </w:pPr>
            <w:r w:rsidRPr="00825062">
              <w:rPr>
                <w:rFonts w:ascii="Times New Roman" w:hAnsi="Times New Roman" w:cs="Times New Roman"/>
                <w:sz w:val="24"/>
                <w:szCs w:val="24"/>
                <w:lang w:val="ky-KG"/>
              </w:rPr>
              <w:t>- балдарды жасалма тамактандыруу үчүн азыктарды жана каражаттарды сатып алууга же пайдаланууга дем берүүгө түздөн-түз же кыйыр багытталган башка иштин түрлөрүнө;</w:t>
            </w:r>
          </w:p>
          <w:p w14:paraId="711542BE" w14:textId="77777777" w:rsidR="00B06450" w:rsidRPr="00B06450" w:rsidRDefault="00B06450" w:rsidP="00B06450">
            <w:pPr>
              <w:pStyle w:val="tkTekst"/>
              <w:rPr>
                <w:rFonts w:ascii="Times New Roman" w:hAnsi="Times New Roman" w:cs="Times New Roman"/>
                <w:b/>
                <w:strike/>
                <w:sz w:val="24"/>
                <w:szCs w:val="24"/>
                <w:lang w:val="ky-KG"/>
              </w:rPr>
            </w:pPr>
            <w:r w:rsidRPr="00825062">
              <w:rPr>
                <w:rFonts w:ascii="Times New Roman" w:hAnsi="Times New Roman" w:cs="Times New Roman"/>
                <w:b/>
                <w:strike/>
                <w:sz w:val="24"/>
                <w:szCs w:val="24"/>
                <w:lang w:val="ky-KG"/>
              </w:rPr>
              <w:t>- оюн-зоок тобокелчилигине жана алардын уюштуруучуларынын, катышуучуларынын жана ортомчуларынын, анын ичинде букмекердик конторалар жана тотализа</w:t>
            </w:r>
            <w:bookmarkStart w:id="0" w:name="_GoBack"/>
            <w:bookmarkEnd w:id="0"/>
            <w:r w:rsidRPr="00825062">
              <w:rPr>
                <w:rFonts w:ascii="Times New Roman" w:hAnsi="Times New Roman" w:cs="Times New Roman"/>
                <w:b/>
                <w:strike/>
                <w:sz w:val="24"/>
                <w:szCs w:val="24"/>
                <w:lang w:val="ky-KG"/>
              </w:rPr>
              <w:t>торлор сыяктуу оюн-зоок жайларынын өз ара мелдешине негизделген жарнаманы (оюн-зоок бизнесинин жарнамасын) таратууга.</w:t>
            </w:r>
          </w:p>
          <w:p w14:paraId="02203901" w14:textId="57AE6F41" w:rsidR="00B06450" w:rsidRPr="00825062" w:rsidRDefault="00B06450" w:rsidP="00B06450">
            <w:pPr>
              <w:pStyle w:val="tkTekst"/>
              <w:rPr>
                <w:rFonts w:ascii="Times New Roman" w:hAnsi="Times New Roman" w:cs="Times New Roman"/>
                <w:b/>
                <w:strike/>
                <w:sz w:val="24"/>
                <w:szCs w:val="24"/>
              </w:rPr>
            </w:pPr>
            <w:r w:rsidRPr="00825062">
              <w:rPr>
                <w:rFonts w:ascii="Times New Roman" w:hAnsi="Times New Roman" w:cs="Times New Roman"/>
                <w:b/>
                <w:sz w:val="24"/>
                <w:szCs w:val="24"/>
                <w:lang w:val="ky-KG"/>
              </w:rPr>
              <w:t>...</w:t>
            </w:r>
          </w:p>
        </w:tc>
      </w:tr>
    </w:tbl>
    <w:p w14:paraId="50AF891A" w14:textId="77777777" w:rsidR="006C5992" w:rsidRPr="00B06450" w:rsidRDefault="006C5992" w:rsidP="006C5992">
      <w:pPr>
        <w:pStyle w:val="a3"/>
        <w:ind w:right="298" w:firstLine="851"/>
        <w:rPr>
          <w:color w:val="auto"/>
          <w:sz w:val="24"/>
          <w:szCs w:val="24"/>
          <w:lang w:val="ky-KG"/>
        </w:rPr>
      </w:pPr>
    </w:p>
    <w:sectPr w:rsidR="006C5992" w:rsidRPr="00B06450" w:rsidSect="001677D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EAF"/>
    <w:rsid w:val="00020F68"/>
    <w:rsid w:val="000728A7"/>
    <w:rsid w:val="000C247D"/>
    <w:rsid w:val="0011040C"/>
    <w:rsid w:val="001677D5"/>
    <w:rsid w:val="00197E84"/>
    <w:rsid w:val="00252151"/>
    <w:rsid w:val="002801A8"/>
    <w:rsid w:val="002B294C"/>
    <w:rsid w:val="002B7EAF"/>
    <w:rsid w:val="003E0FB2"/>
    <w:rsid w:val="00574885"/>
    <w:rsid w:val="00590C82"/>
    <w:rsid w:val="00593940"/>
    <w:rsid w:val="00675789"/>
    <w:rsid w:val="006C5992"/>
    <w:rsid w:val="00764F54"/>
    <w:rsid w:val="00825062"/>
    <w:rsid w:val="0089730C"/>
    <w:rsid w:val="009A4A9A"/>
    <w:rsid w:val="00AA15BC"/>
    <w:rsid w:val="00AC7B49"/>
    <w:rsid w:val="00B06450"/>
    <w:rsid w:val="00BB26AE"/>
    <w:rsid w:val="00BD182A"/>
    <w:rsid w:val="00C35F49"/>
    <w:rsid w:val="00D152FE"/>
    <w:rsid w:val="00D34646"/>
    <w:rsid w:val="00D414FE"/>
    <w:rsid w:val="00E04345"/>
    <w:rsid w:val="00E54204"/>
    <w:rsid w:val="00F37EA6"/>
    <w:rsid w:val="00F4258F"/>
    <w:rsid w:val="00FA2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B53CB"/>
  <w15:chartTrackingRefBased/>
  <w15:docId w15:val="{7558AF78-67E4-4CE4-9DFB-ADE5C6CDA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0C82"/>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77D5"/>
    <w:pPr>
      <w:spacing w:line="240" w:lineRule="auto"/>
      <w:ind w:right="418" w:firstLine="459"/>
      <w:jc w:val="both"/>
    </w:pPr>
    <w:rPr>
      <w:rFonts w:eastAsia="Times New Roman" w:cs="Times New Roman"/>
      <w:color w:val="000000"/>
      <w:sz w:val="20"/>
      <w:lang w:val="en-US"/>
    </w:rPr>
  </w:style>
  <w:style w:type="table" w:styleId="a4">
    <w:name w:val="Table Grid"/>
    <w:basedOn w:val="a1"/>
    <w:uiPriority w:val="59"/>
    <w:rsid w:val="001677D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1677D5"/>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677D5"/>
    <w:pPr>
      <w:spacing w:after="60"/>
      <w:ind w:firstLine="567"/>
      <w:jc w:val="both"/>
    </w:pPr>
    <w:rPr>
      <w:rFonts w:ascii="Arial" w:eastAsia="Times New Roman" w:hAnsi="Arial" w:cs="Arial"/>
      <w:sz w:val="20"/>
      <w:szCs w:val="20"/>
      <w:lang w:eastAsia="ru-RU"/>
    </w:rPr>
  </w:style>
  <w:style w:type="character" w:styleId="a5">
    <w:name w:val="Hyperlink"/>
    <w:basedOn w:val="a0"/>
    <w:uiPriority w:val="99"/>
    <w:semiHidden/>
    <w:unhideWhenUsed/>
    <w:rsid w:val="006C5992"/>
    <w:rPr>
      <w:color w:val="0000FF"/>
      <w:u w:val="single"/>
    </w:rPr>
  </w:style>
  <w:style w:type="paragraph" w:customStyle="1" w:styleId="tkZagolovok3">
    <w:name w:val="_Заголовок Глава (tkZagolovok3)"/>
    <w:basedOn w:val="a"/>
    <w:rsid w:val="006C5992"/>
    <w:pPr>
      <w:spacing w:before="200" w:after="200"/>
      <w:ind w:left="1134" w:right="1134"/>
      <w:jc w:val="center"/>
    </w:pPr>
    <w:rPr>
      <w:rFonts w:ascii="Arial" w:eastAsia="Times New Roman" w:hAnsi="Arial" w:cs="Arial"/>
      <w:b/>
      <w:bCs/>
      <w:szCs w:val="24"/>
      <w:lang w:eastAsia="ru-RU"/>
    </w:rPr>
  </w:style>
  <w:style w:type="paragraph" w:customStyle="1" w:styleId="tkRedakcijaTekst">
    <w:name w:val="_В редакции текст (tkRedakcijaTekst)"/>
    <w:basedOn w:val="a"/>
    <w:rsid w:val="003E0FB2"/>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3E0FB2"/>
    <w:pPr>
      <w:spacing w:after="60"/>
      <w:ind w:firstLine="567"/>
      <w:jc w:val="both"/>
    </w:pPr>
    <w:rPr>
      <w:rFonts w:ascii="Arial" w:eastAsia="Times New Roman" w:hAnsi="Arial" w:cs="Arial"/>
      <w:i/>
      <w:iCs/>
      <w:color w:val="006600"/>
      <w:sz w:val="20"/>
      <w:szCs w:val="20"/>
      <w:lang w:eastAsia="ru-RU"/>
    </w:rPr>
  </w:style>
  <w:style w:type="paragraph" w:styleId="a6">
    <w:name w:val="Balloon Text"/>
    <w:basedOn w:val="a"/>
    <w:link w:val="a7"/>
    <w:uiPriority w:val="99"/>
    <w:semiHidden/>
    <w:unhideWhenUsed/>
    <w:rsid w:val="00675789"/>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757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56573">
      <w:bodyDiv w:val="1"/>
      <w:marLeft w:val="0"/>
      <w:marRight w:val="0"/>
      <w:marTop w:val="0"/>
      <w:marBottom w:val="0"/>
      <w:divBdr>
        <w:top w:val="none" w:sz="0" w:space="0" w:color="auto"/>
        <w:left w:val="none" w:sz="0" w:space="0" w:color="auto"/>
        <w:bottom w:val="none" w:sz="0" w:space="0" w:color="auto"/>
        <w:right w:val="none" w:sz="0" w:space="0" w:color="auto"/>
      </w:divBdr>
    </w:div>
    <w:div w:id="201482593">
      <w:bodyDiv w:val="1"/>
      <w:marLeft w:val="0"/>
      <w:marRight w:val="0"/>
      <w:marTop w:val="0"/>
      <w:marBottom w:val="0"/>
      <w:divBdr>
        <w:top w:val="none" w:sz="0" w:space="0" w:color="auto"/>
        <w:left w:val="none" w:sz="0" w:space="0" w:color="auto"/>
        <w:bottom w:val="none" w:sz="0" w:space="0" w:color="auto"/>
        <w:right w:val="none" w:sz="0" w:space="0" w:color="auto"/>
      </w:divBdr>
    </w:div>
    <w:div w:id="318854221">
      <w:bodyDiv w:val="1"/>
      <w:marLeft w:val="0"/>
      <w:marRight w:val="0"/>
      <w:marTop w:val="0"/>
      <w:marBottom w:val="0"/>
      <w:divBdr>
        <w:top w:val="none" w:sz="0" w:space="0" w:color="auto"/>
        <w:left w:val="none" w:sz="0" w:space="0" w:color="auto"/>
        <w:bottom w:val="none" w:sz="0" w:space="0" w:color="auto"/>
        <w:right w:val="none" w:sz="0" w:space="0" w:color="auto"/>
      </w:divBdr>
    </w:div>
    <w:div w:id="335348466">
      <w:bodyDiv w:val="1"/>
      <w:marLeft w:val="0"/>
      <w:marRight w:val="0"/>
      <w:marTop w:val="0"/>
      <w:marBottom w:val="0"/>
      <w:divBdr>
        <w:top w:val="none" w:sz="0" w:space="0" w:color="auto"/>
        <w:left w:val="none" w:sz="0" w:space="0" w:color="auto"/>
        <w:bottom w:val="none" w:sz="0" w:space="0" w:color="auto"/>
        <w:right w:val="none" w:sz="0" w:space="0" w:color="auto"/>
      </w:divBdr>
    </w:div>
    <w:div w:id="437413074">
      <w:bodyDiv w:val="1"/>
      <w:marLeft w:val="0"/>
      <w:marRight w:val="0"/>
      <w:marTop w:val="0"/>
      <w:marBottom w:val="0"/>
      <w:divBdr>
        <w:top w:val="none" w:sz="0" w:space="0" w:color="auto"/>
        <w:left w:val="none" w:sz="0" w:space="0" w:color="auto"/>
        <w:bottom w:val="none" w:sz="0" w:space="0" w:color="auto"/>
        <w:right w:val="none" w:sz="0" w:space="0" w:color="auto"/>
      </w:divBdr>
    </w:div>
    <w:div w:id="580484721">
      <w:bodyDiv w:val="1"/>
      <w:marLeft w:val="0"/>
      <w:marRight w:val="0"/>
      <w:marTop w:val="0"/>
      <w:marBottom w:val="0"/>
      <w:divBdr>
        <w:top w:val="none" w:sz="0" w:space="0" w:color="auto"/>
        <w:left w:val="none" w:sz="0" w:space="0" w:color="auto"/>
        <w:bottom w:val="none" w:sz="0" w:space="0" w:color="auto"/>
        <w:right w:val="none" w:sz="0" w:space="0" w:color="auto"/>
      </w:divBdr>
    </w:div>
    <w:div w:id="642539636">
      <w:bodyDiv w:val="1"/>
      <w:marLeft w:val="0"/>
      <w:marRight w:val="0"/>
      <w:marTop w:val="0"/>
      <w:marBottom w:val="0"/>
      <w:divBdr>
        <w:top w:val="none" w:sz="0" w:space="0" w:color="auto"/>
        <w:left w:val="none" w:sz="0" w:space="0" w:color="auto"/>
        <w:bottom w:val="none" w:sz="0" w:space="0" w:color="auto"/>
        <w:right w:val="none" w:sz="0" w:space="0" w:color="auto"/>
      </w:divBdr>
    </w:div>
    <w:div w:id="652563880">
      <w:bodyDiv w:val="1"/>
      <w:marLeft w:val="0"/>
      <w:marRight w:val="0"/>
      <w:marTop w:val="0"/>
      <w:marBottom w:val="0"/>
      <w:divBdr>
        <w:top w:val="none" w:sz="0" w:space="0" w:color="auto"/>
        <w:left w:val="none" w:sz="0" w:space="0" w:color="auto"/>
        <w:bottom w:val="none" w:sz="0" w:space="0" w:color="auto"/>
        <w:right w:val="none" w:sz="0" w:space="0" w:color="auto"/>
      </w:divBdr>
    </w:div>
    <w:div w:id="746419949">
      <w:bodyDiv w:val="1"/>
      <w:marLeft w:val="0"/>
      <w:marRight w:val="0"/>
      <w:marTop w:val="0"/>
      <w:marBottom w:val="0"/>
      <w:divBdr>
        <w:top w:val="none" w:sz="0" w:space="0" w:color="auto"/>
        <w:left w:val="none" w:sz="0" w:space="0" w:color="auto"/>
        <w:bottom w:val="none" w:sz="0" w:space="0" w:color="auto"/>
        <w:right w:val="none" w:sz="0" w:space="0" w:color="auto"/>
      </w:divBdr>
    </w:div>
    <w:div w:id="919100900">
      <w:bodyDiv w:val="1"/>
      <w:marLeft w:val="0"/>
      <w:marRight w:val="0"/>
      <w:marTop w:val="0"/>
      <w:marBottom w:val="0"/>
      <w:divBdr>
        <w:top w:val="none" w:sz="0" w:space="0" w:color="auto"/>
        <w:left w:val="none" w:sz="0" w:space="0" w:color="auto"/>
        <w:bottom w:val="none" w:sz="0" w:space="0" w:color="auto"/>
        <w:right w:val="none" w:sz="0" w:space="0" w:color="auto"/>
      </w:divBdr>
    </w:div>
    <w:div w:id="963464393">
      <w:bodyDiv w:val="1"/>
      <w:marLeft w:val="0"/>
      <w:marRight w:val="0"/>
      <w:marTop w:val="0"/>
      <w:marBottom w:val="0"/>
      <w:divBdr>
        <w:top w:val="none" w:sz="0" w:space="0" w:color="auto"/>
        <w:left w:val="none" w:sz="0" w:space="0" w:color="auto"/>
        <w:bottom w:val="none" w:sz="0" w:space="0" w:color="auto"/>
        <w:right w:val="none" w:sz="0" w:space="0" w:color="auto"/>
      </w:divBdr>
    </w:div>
    <w:div w:id="987594034">
      <w:bodyDiv w:val="1"/>
      <w:marLeft w:val="0"/>
      <w:marRight w:val="0"/>
      <w:marTop w:val="0"/>
      <w:marBottom w:val="0"/>
      <w:divBdr>
        <w:top w:val="none" w:sz="0" w:space="0" w:color="auto"/>
        <w:left w:val="none" w:sz="0" w:space="0" w:color="auto"/>
        <w:bottom w:val="none" w:sz="0" w:space="0" w:color="auto"/>
        <w:right w:val="none" w:sz="0" w:space="0" w:color="auto"/>
      </w:divBdr>
    </w:div>
    <w:div w:id="1157308502">
      <w:bodyDiv w:val="1"/>
      <w:marLeft w:val="0"/>
      <w:marRight w:val="0"/>
      <w:marTop w:val="0"/>
      <w:marBottom w:val="0"/>
      <w:divBdr>
        <w:top w:val="none" w:sz="0" w:space="0" w:color="auto"/>
        <w:left w:val="none" w:sz="0" w:space="0" w:color="auto"/>
        <w:bottom w:val="none" w:sz="0" w:space="0" w:color="auto"/>
        <w:right w:val="none" w:sz="0" w:space="0" w:color="auto"/>
      </w:divBdr>
    </w:div>
    <w:div w:id="1332023731">
      <w:bodyDiv w:val="1"/>
      <w:marLeft w:val="0"/>
      <w:marRight w:val="0"/>
      <w:marTop w:val="0"/>
      <w:marBottom w:val="0"/>
      <w:divBdr>
        <w:top w:val="none" w:sz="0" w:space="0" w:color="auto"/>
        <w:left w:val="none" w:sz="0" w:space="0" w:color="auto"/>
        <w:bottom w:val="none" w:sz="0" w:space="0" w:color="auto"/>
        <w:right w:val="none" w:sz="0" w:space="0" w:color="auto"/>
      </w:divBdr>
    </w:div>
    <w:div w:id="1363940820">
      <w:bodyDiv w:val="1"/>
      <w:marLeft w:val="0"/>
      <w:marRight w:val="0"/>
      <w:marTop w:val="0"/>
      <w:marBottom w:val="0"/>
      <w:divBdr>
        <w:top w:val="none" w:sz="0" w:space="0" w:color="auto"/>
        <w:left w:val="none" w:sz="0" w:space="0" w:color="auto"/>
        <w:bottom w:val="none" w:sz="0" w:space="0" w:color="auto"/>
        <w:right w:val="none" w:sz="0" w:space="0" w:color="auto"/>
      </w:divBdr>
    </w:div>
    <w:div w:id="1400640737">
      <w:bodyDiv w:val="1"/>
      <w:marLeft w:val="0"/>
      <w:marRight w:val="0"/>
      <w:marTop w:val="0"/>
      <w:marBottom w:val="0"/>
      <w:divBdr>
        <w:top w:val="none" w:sz="0" w:space="0" w:color="auto"/>
        <w:left w:val="none" w:sz="0" w:space="0" w:color="auto"/>
        <w:bottom w:val="none" w:sz="0" w:space="0" w:color="auto"/>
        <w:right w:val="none" w:sz="0" w:space="0" w:color="auto"/>
      </w:divBdr>
    </w:div>
    <w:div w:id="1448696654">
      <w:bodyDiv w:val="1"/>
      <w:marLeft w:val="0"/>
      <w:marRight w:val="0"/>
      <w:marTop w:val="0"/>
      <w:marBottom w:val="0"/>
      <w:divBdr>
        <w:top w:val="none" w:sz="0" w:space="0" w:color="auto"/>
        <w:left w:val="none" w:sz="0" w:space="0" w:color="auto"/>
        <w:bottom w:val="none" w:sz="0" w:space="0" w:color="auto"/>
        <w:right w:val="none" w:sz="0" w:space="0" w:color="auto"/>
      </w:divBdr>
    </w:div>
    <w:div w:id="1504583911">
      <w:bodyDiv w:val="1"/>
      <w:marLeft w:val="0"/>
      <w:marRight w:val="0"/>
      <w:marTop w:val="0"/>
      <w:marBottom w:val="0"/>
      <w:divBdr>
        <w:top w:val="none" w:sz="0" w:space="0" w:color="auto"/>
        <w:left w:val="none" w:sz="0" w:space="0" w:color="auto"/>
        <w:bottom w:val="none" w:sz="0" w:space="0" w:color="auto"/>
        <w:right w:val="none" w:sz="0" w:space="0" w:color="auto"/>
      </w:divBdr>
    </w:div>
    <w:div w:id="1736390435">
      <w:bodyDiv w:val="1"/>
      <w:marLeft w:val="0"/>
      <w:marRight w:val="0"/>
      <w:marTop w:val="0"/>
      <w:marBottom w:val="0"/>
      <w:divBdr>
        <w:top w:val="none" w:sz="0" w:space="0" w:color="auto"/>
        <w:left w:val="none" w:sz="0" w:space="0" w:color="auto"/>
        <w:bottom w:val="none" w:sz="0" w:space="0" w:color="auto"/>
        <w:right w:val="none" w:sz="0" w:space="0" w:color="auto"/>
      </w:divBdr>
    </w:div>
    <w:div w:id="1790971049">
      <w:bodyDiv w:val="1"/>
      <w:marLeft w:val="0"/>
      <w:marRight w:val="0"/>
      <w:marTop w:val="0"/>
      <w:marBottom w:val="0"/>
      <w:divBdr>
        <w:top w:val="none" w:sz="0" w:space="0" w:color="auto"/>
        <w:left w:val="none" w:sz="0" w:space="0" w:color="auto"/>
        <w:bottom w:val="none" w:sz="0" w:space="0" w:color="auto"/>
        <w:right w:val="none" w:sz="0" w:space="0" w:color="auto"/>
      </w:divBdr>
    </w:div>
    <w:div w:id="1793209807">
      <w:bodyDiv w:val="1"/>
      <w:marLeft w:val="0"/>
      <w:marRight w:val="0"/>
      <w:marTop w:val="0"/>
      <w:marBottom w:val="0"/>
      <w:divBdr>
        <w:top w:val="none" w:sz="0" w:space="0" w:color="auto"/>
        <w:left w:val="none" w:sz="0" w:space="0" w:color="auto"/>
        <w:bottom w:val="none" w:sz="0" w:space="0" w:color="auto"/>
        <w:right w:val="none" w:sz="0" w:space="0" w:color="auto"/>
      </w:divBdr>
    </w:div>
    <w:div w:id="1977443776">
      <w:bodyDiv w:val="1"/>
      <w:marLeft w:val="0"/>
      <w:marRight w:val="0"/>
      <w:marTop w:val="0"/>
      <w:marBottom w:val="0"/>
      <w:divBdr>
        <w:top w:val="none" w:sz="0" w:space="0" w:color="auto"/>
        <w:left w:val="none" w:sz="0" w:space="0" w:color="auto"/>
        <w:bottom w:val="none" w:sz="0" w:space="0" w:color="auto"/>
        <w:right w:val="none" w:sz="0" w:space="0" w:color="auto"/>
      </w:divBdr>
    </w:div>
    <w:div w:id="205383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a.turatbek\AppData\Local\Temp\Toktom\109ea39e-564a-4041-b878-51d2ffa884b2\document.htm" TargetMode="External"/><Relationship Id="rId4" Type="http://schemas.openxmlformats.org/officeDocument/2006/relationships/hyperlink" Target="file:///C:\Users\a.turatbek\AppData\Local\Temp\Toktom\109ea39e-564a-4041-b878-51d2ffa884b2\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4858</Words>
  <Characters>27697</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Mataeva Sezimn</cp:lastModifiedBy>
  <cp:revision>2</cp:revision>
  <cp:lastPrinted>2022-03-16T15:51:00Z</cp:lastPrinted>
  <dcterms:created xsi:type="dcterms:W3CDTF">2022-03-19T13:33:00Z</dcterms:created>
  <dcterms:modified xsi:type="dcterms:W3CDTF">2022-03-19T13:33:00Z</dcterms:modified>
</cp:coreProperties>
</file>